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tblInd w:w="2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95"/>
        <w:gridCol w:w="4855"/>
        <w:gridCol w:w="2660"/>
      </w:tblGrid>
      <w:tr w:rsidR="00FF1865" w:rsidRPr="00D5759E" w14:paraId="64A6B94B" w14:textId="77777777" w:rsidTr="00D86406">
        <w:trPr>
          <w:trHeight w:val="1587"/>
        </w:trPr>
        <w:tc>
          <w:tcPr>
            <w:tcW w:w="2595" w:type="dxa"/>
            <w:tcBorders>
              <w:left w:val="double" w:sz="6" w:space="0" w:color="000000"/>
              <w:bottom w:val="double" w:sz="6" w:space="0" w:color="000000"/>
              <w:right w:val="dotted" w:sz="4" w:space="0" w:color="000000"/>
            </w:tcBorders>
          </w:tcPr>
          <w:p w14:paraId="5323D301" w14:textId="77777777" w:rsidR="00FF1865" w:rsidRPr="00D5759E" w:rsidRDefault="00FF1865" w:rsidP="00A76AC7">
            <w:pPr>
              <w:pStyle w:val="BodyText"/>
            </w:pPr>
          </w:p>
          <w:p w14:paraId="2062BC09" w14:textId="77777777" w:rsidR="00FF1865" w:rsidRPr="00D5759E" w:rsidRDefault="00FF1865" w:rsidP="00D86406">
            <w:pPr>
              <w:pStyle w:val="TableParagraph"/>
              <w:spacing w:before="6"/>
              <w:rPr>
                <w:rFonts w:asciiTheme="minorHAnsi" w:hAnsiTheme="minorHAnsi" w:cstheme="minorHAnsi"/>
              </w:rPr>
            </w:pPr>
          </w:p>
          <w:p w14:paraId="06D4639D" w14:textId="77777777" w:rsidR="00FF1865" w:rsidRPr="00D5759E" w:rsidRDefault="00FF1865" w:rsidP="00D86406">
            <w:pPr>
              <w:pStyle w:val="TableParagraph"/>
              <w:ind w:left="147"/>
              <w:rPr>
                <w:rFonts w:asciiTheme="minorHAnsi" w:hAnsiTheme="minorHAnsi" w:cstheme="minorHAnsi"/>
              </w:rPr>
            </w:pPr>
            <w:r w:rsidRPr="00D5759E">
              <w:rPr>
                <w:rFonts w:asciiTheme="minorHAnsi" w:hAnsiTheme="minorHAnsi" w:cstheme="minorHAnsi"/>
                <w:noProof/>
              </w:rPr>
              <w:drawing>
                <wp:inline distT="0" distB="0" distL="0" distR="0" wp14:anchorId="02451D76" wp14:editId="3087D8FD">
                  <wp:extent cx="1443058" cy="419100"/>
                  <wp:effectExtent l="0" t="0" r="0" b="0"/>
                  <wp:docPr id="1" name="image1.jpeg"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3058" cy="419100"/>
                          </a:xfrm>
                          <a:prstGeom prst="rect">
                            <a:avLst/>
                          </a:prstGeom>
                        </pic:spPr>
                      </pic:pic>
                    </a:graphicData>
                  </a:graphic>
                </wp:inline>
              </w:drawing>
            </w:r>
          </w:p>
        </w:tc>
        <w:tc>
          <w:tcPr>
            <w:tcW w:w="4855" w:type="dxa"/>
            <w:tcBorders>
              <w:top w:val="double" w:sz="6" w:space="0" w:color="000000"/>
              <w:left w:val="dotted" w:sz="4" w:space="0" w:color="000000"/>
              <w:bottom w:val="double" w:sz="6" w:space="0" w:color="000000"/>
              <w:right w:val="dotted" w:sz="4" w:space="0" w:color="000000"/>
            </w:tcBorders>
          </w:tcPr>
          <w:p w14:paraId="1CFE364F" w14:textId="77777777" w:rsidR="00FF1865" w:rsidRPr="00D5759E" w:rsidRDefault="00FF1865" w:rsidP="00D86406">
            <w:pPr>
              <w:pStyle w:val="TableParagraph"/>
              <w:spacing w:before="2"/>
              <w:rPr>
                <w:rFonts w:asciiTheme="minorHAnsi" w:hAnsiTheme="minorHAnsi" w:cstheme="minorHAnsi"/>
              </w:rPr>
            </w:pPr>
          </w:p>
          <w:p w14:paraId="5F7637FC" w14:textId="77777777" w:rsidR="00FF1865" w:rsidRPr="00D5759E" w:rsidRDefault="00FF1865" w:rsidP="00D86406">
            <w:pPr>
              <w:pStyle w:val="TableParagraph"/>
              <w:ind w:left="762" w:right="748"/>
              <w:jc w:val="center"/>
              <w:rPr>
                <w:rFonts w:asciiTheme="minorHAnsi" w:hAnsiTheme="minorHAnsi" w:cstheme="minorHAnsi"/>
                <w:b/>
              </w:rPr>
            </w:pPr>
            <w:r w:rsidRPr="00D5759E">
              <w:rPr>
                <w:rFonts w:asciiTheme="minorHAnsi" w:hAnsiTheme="minorHAnsi" w:cstheme="minorHAnsi"/>
                <w:b/>
              </w:rPr>
              <w:t>Meeting Minutes</w:t>
            </w:r>
          </w:p>
          <w:p w14:paraId="554E9CBB" w14:textId="77777777" w:rsidR="00FF1865" w:rsidRPr="00D5759E" w:rsidRDefault="00FF1865" w:rsidP="00D86406">
            <w:pPr>
              <w:pStyle w:val="TableParagraph"/>
              <w:spacing w:before="121"/>
              <w:ind w:left="762" w:right="751"/>
              <w:jc w:val="center"/>
              <w:rPr>
                <w:rFonts w:asciiTheme="minorHAnsi" w:hAnsiTheme="minorHAnsi" w:cstheme="minorHAnsi"/>
                <w:b/>
              </w:rPr>
            </w:pPr>
            <w:r w:rsidRPr="00D5759E">
              <w:rPr>
                <w:rFonts w:asciiTheme="minorHAnsi" w:hAnsiTheme="minorHAnsi" w:cstheme="minorHAnsi"/>
                <w:b/>
              </w:rPr>
              <w:t>Pax</w:t>
            </w:r>
            <w:r w:rsidRPr="00D5759E">
              <w:rPr>
                <w:rFonts w:asciiTheme="minorHAnsi" w:hAnsiTheme="minorHAnsi" w:cstheme="minorHAnsi"/>
                <w:b/>
                <w:spacing w:val="-4"/>
              </w:rPr>
              <w:t xml:space="preserve"> </w:t>
            </w:r>
            <w:r w:rsidRPr="00D5759E">
              <w:rPr>
                <w:rFonts w:asciiTheme="minorHAnsi" w:hAnsiTheme="minorHAnsi" w:cstheme="minorHAnsi"/>
                <w:b/>
              </w:rPr>
              <w:t>Christi</w:t>
            </w:r>
            <w:r w:rsidRPr="00D5759E">
              <w:rPr>
                <w:rFonts w:asciiTheme="minorHAnsi" w:hAnsiTheme="minorHAnsi" w:cstheme="minorHAnsi"/>
                <w:b/>
                <w:spacing w:val="-3"/>
              </w:rPr>
              <w:t xml:space="preserve"> </w:t>
            </w:r>
            <w:r w:rsidRPr="00D5759E">
              <w:rPr>
                <w:rFonts w:asciiTheme="minorHAnsi" w:hAnsiTheme="minorHAnsi" w:cstheme="minorHAnsi"/>
                <w:b/>
              </w:rPr>
              <w:t>Monthly</w:t>
            </w:r>
            <w:r w:rsidRPr="00D5759E">
              <w:rPr>
                <w:rFonts w:asciiTheme="minorHAnsi" w:hAnsiTheme="minorHAnsi" w:cstheme="minorHAnsi"/>
                <w:b/>
                <w:spacing w:val="-3"/>
              </w:rPr>
              <w:t xml:space="preserve"> </w:t>
            </w:r>
            <w:r w:rsidRPr="00D5759E">
              <w:rPr>
                <w:rFonts w:asciiTheme="minorHAnsi" w:hAnsiTheme="minorHAnsi" w:cstheme="minorHAnsi"/>
                <w:b/>
              </w:rPr>
              <w:t>Council</w:t>
            </w:r>
            <w:r w:rsidRPr="00D5759E">
              <w:rPr>
                <w:rFonts w:asciiTheme="minorHAnsi" w:hAnsiTheme="minorHAnsi" w:cstheme="minorHAnsi"/>
                <w:b/>
                <w:spacing w:val="-1"/>
              </w:rPr>
              <w:t xml:space="preserve"> </w:t>
            </w:r>
            <w:r w:rsidRPr="00D5759E">
              <w:rPr>
                <w:rFonts w:asciiTheme="minorHAnsi" w:hAnsiTheme="minorHAnsi" w:cstheme="minorHAnsi"/>
                <w:b/>
              </w:rPr>
              <w:t>Meeting</w:t>
            </w:r>
          </w:p>
        </w:tc>
        <w:tc>
          <w:tcPr>
            <w:tcW w:w="2660" w:type="dxa"/>
            <w:tcBorders>
              <w:top w:val="double" w:sz="6" w:space="0" w:color="000000"/>
              <w:left w:val="dotted" w:sz="4" w:space="0" w:color="000000"/>
              <w:bottom w:val="double" w:sz="6" w:space="0" w:color="000000"/>
              <w:right w:val="double" w:sz="6" w:space="0" w:color="000000"/>
            </w:tcBorders>
          </w:tcPr>
          <w:p w14:paraId="43DF9823" w14:textId="77777777" w:rsidR="00FF1865" w:rsidRPr="00D5759E" w:rsidRDefault="00FF1865" w:rsidP="00D86406">
            <w:pPr>
              <w:pStyle w:val="TableParagraph"/>
              <w:rPr>
                <w:rFonts w:asciiTheme="minorHAnsi" w:hAnsiTheme="minorHAnsi" w:cstheme="minorHAnsi"/>
              </w:rPr>
            </w:pPr>
          </w:p>
          <w:p w14:paraId="73DC4743" w14:textId="77777777" w:rsidR="00FF1865" w:rsidRPr="00D5759E" w:rsidRDefault="00FF1865" w:rsidP="00D86406">
            <w:pPr>
              <w:pStyle w:val="TableParagraph"/>
              <w:spacing w:before="159" w:line="256" w:lineRule="auto"/>
              <w:ind w:left="892" w:right="718" w:hanging="202"/>
              <w:rPr>
                <w:rFonts w:asciiTheme="minorHAnsi" w:hAnsiTheme="minorHAnsi" w:cstheme="minorHAnsi"/>
                <w:b/>
              </w:rPr>
            </w:pPr>
            <w:r w:rsidRPr="00D5759E">
              <w:rPr>
                <w:rFonts w:asciiTheme="minorHAnsi" w:hAnsiTheme="minorHAnsi" w:cstheme="minorHAnsi"/>
                <w:b/>
              </w:rPr>
              <w:t>COMMUNITY</w:t>
            </w:r>
            <w:r w:rsidRPr="00D5759E">
              <w:rPr>
                <w:rFonts w:asciiTheme="minorHAnsi" w:hAnsiTheme="minorHAnsi" w:cstheme="minorHAnsi"/>
                <w:b/>
                <w:spacing w:val="-47"/>
              </w:rPr>
              <w:t xml:space="preserve"> </w:t>
            </w:r>
            <w:r w:rsidRPr="00D5759E">
              <w:rPr>
                <w:rFonts w:asciiTheme="minorHAnsi" w:hAnsiTheme="minorHAnsi" w:cstheme="minorHAnsi"/>
                <w:b/>
              </w:rPr>
              <w:t>COUNCIL</w:t>
            </w:r>
          </w:p>
        </w:tc>
      </w:tr>
    </w:tbl>
    <w:p w14:paraId="6B1F5812" w14:textId="77777777" w:rsidR="00FF1865" w:rsidRPr="00D5759E" w:rsidRDefault="00FF1865" w:rsidP="00FF1865">
      <w:pPr>
        <w:pStyle w:val="BodyText"/>
        <w:spacing w:before="5" w:after="1"/>
        <w:rPr>
          <w:rFonts w:asciiTheme="minorHAnsi" w:hAnsiTheme="minorHAnsi" w:cstheme="minorHAnsi"/>
        </w:rPr>
      </w:pPr>
    </w:p>
    <w:tbl>
      <w:tblPr>
        <w:tblW w:w="10167" w:type="dxa"/>
        <w:tblInd w:w="2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608"/>
        <w:gridCol w:w="3686"/>
        <w:gridCol w:w="3873"/>
      </w:tblGrid>
      <w:tr w:rsidR="00FF1865" w:rsidRPr="00D5759E" w14:paraId="2F14C837" w14:textId="77777777" w:rsidTr="00525C29">
        <w:trPr>
          <w:trHeight w:val="442"/>
        </w:trPr>
        <w:tc>
          <w:tcPr>
            <w:tcW w:w="2608" w:type="dxa"/>
          </w:tcPr>
          <w:p w14:paraId="2C82A4F9" w14:textId="77777777" w:rsidR="00FF1865" w:rsidRPr="00D5759E" w:rsidRDefault="00FF1865" w:rsidP="00D67C18">
            <w:pPr>
              <w:pStyle w:val="TableParagraph"/>
              <w:ind w:left="107"/>
              <w:contextualSpacing/>
              <w:rPr>
                <w:rFonts w:asciiTheme="minorHAnsi" w:hAnsiTheme="minorHAnsi" w:cstheme="minorHAnsi"/>
                <w:b/>
              </w:rPr>
            </w:pPr>
            <w:r w:rsidRPr="00D5759E">
              <w:rPr>
                <w:rFonts w:asciiTheme="minorHAnsi" w:hAnsiTheme="minorHAnsi" w:cstheme="minorHAnsi"/>
                <w:b/>
              </w:rPr>
              <w:t>Council:</w:t>
            </w:r>
          </w:p>
        </w:tc>
        <w:tc>
          <w:tcPr>
            <w:tcW w:w="7559" w:type="dxa"/>
            <w:gridSpan w:val="2"/>
          </w:tcPr>
          <w:p w14:paraId="2AFFB6CE" w14:textId="77777777" w:rsidR="00FF1865" w:rsidRPr="00D5759E" w:rsidRDefault="00FF1865" w:rsidP="00D67C18">
            <w:pPr>
              <w:pStyle w:val="TableParagraph"/>
              <w:ind w:left="83"/>
              <w:contextualSpacing/>
              <w:rPr>
                <w:rFonts w:asciiTheme="minorHAnsi" w:hAnsiTheme="minorHAnsi" w:cstheme="minorHAnsi"/>
                <w:b/>
              </w:rPr>
            </w:pPr>
            <w:r w:rsidRPr="00D5759E">
              <w:rPr>
                <w:rFonts w:asciiTheme="minorHAnsi" w:hAnsiTheme="minorHAnsi" w:cstheme="minorHAnsi"/>
                <w:b/>
              </w:rPr>
              <w:t>Community</w:t>
            </w:r>
            <w:r w:rsidRPr="00D5759E">
              <w:rPr>
                <w:rFonts w:asciiTheme="minorHAnsi" w:hAnsiTheme="minorHAnsi" w:cstheme="minorHAnsi"/>
                <w:b/>
                <w:spacing w:val="-4"/>
              </w:rPr>
              <w:t xml:space="preserve"> </w:t>
            </w:r>
            <w:r w:rsidRPr="00D5759E">
              <w:rPr>
                <w:rFonts w:asciiTheme="minorHAnsi" w:hAnsiTheme="minorHAnsi" w:cstheme="minorHAnsi"/>
                <w:b/>
              </w:rPr>
              <w:t>Council</w:t>
            </w:r>
          </w:p>
        </w:tc>
      </w:tr>
      <w:tr w:rsidR="00FF1865" w:rsidRPr="00D5759E" w14:paraId="195B1DD9" w14:textId="77777777" w:rsidTr="00525C29">
        <w:trPr>
          <w:trHeight w:val="444"/>
        </w:trPr>
        <w:tc>
          <w:tcPr>
            <w:tcW w:w="2608" w:type="dxa"/>
          </w:tcPr>
          <w:p w14:paraId="4B51B57B" w14:textId="77777777" w:rsidR="00FF1865" w:rsidRPr="00D5759E" w:rsidRDefault="00FF1865" w:rsidP="00D67C18">
            <w:pPr>
              <w:pStyle w:val="TableParagraph"/>
              <w:ind w:left="107"/>
              <w:contextualSpacing/>
              <w:rPr>
                <w:rFonts w:asciiTheme="minorHAnsi" w:hAnsiTheme="minorHAnsi" w:cstheme="minorHAnsi"/>
                <w:b/>
              </w:rPr>
            </w:pPr>
            <w:r w:rsidRPr="00D5759E">
              <w:rPr>
                <w:rFonts w:asciiTheme="minorHAnsi" w:hAnsiTheme="minorHAnsi" w:cstheme="minorHAnsi"/>
                <w:b/>
              </w:rPr>
              <w:t>Meeting Date:</w:t>
            </w:r>
          </w:p>
        </w:tc>
        <w:tc>
          <w:tcPr>
            <w:tcW w:w="7559" w:type="dxa"/>
            <w:gridSpan w:val="2"/>
          </w:tcPr>
          <w:p w14:paraId="18ABFED0" w14:textId="7148FF74" w:rsidR="00FF1865" w:rsidRPr="00D5759E" w:rsidRDefault="00D178D0" w:rsidP="00D67C18">
            <w:pPr>
              <w:pStyle w:val="TableParagraph"/>
              <w:ind w:left="83"/>
              <w:contextualSpacing/>
              <w:rPr>
                <w:rFonts w:asciiTheme="minorHAnsi" w:hAnsiTheme="minorHAnsi" w:cstheme="minorHAnsi"/>
                <w:b/>
              </w:rPr>
            </w:pPr>
            <w:r>
              <w:rPr>
                <w:rFonts w:asciiTheme="minorHAnsi" w:hAnsiTheme="minorHAnsi" w:cstheme="minorHAnsi"/>
                <w:b/>
              </w:rPr>
              <w:t>March 21, 2023</w:t>
            </w:r>
          </w:p>
        </w:tc>
        <w:bookmarkStart w:id="0" w:name="_GoBack"/>
        <w:bookmarkEnd w:id="0"/>
      </w:tr>
      <w:tr w:rsidR="00FF1865" w:rsidRPr="00D5759E" w14:paraId="4C84B154" w14:textId="77777777" w:rsidTr="00525C29">
        <w:trPr>
          <w:trHeight w:val="442"/>
        </w:trPr>
        <w:tc>
          <w:tcPr>
            <w:tcW w:w="2608" w:type="dxa"/>
          </w:tcPr>
          <w:p w14:paraId="5794CEB8" w14:textId="77777777" w:rsidR="00FF1865" w:rsidRPr="00D5759E" w:rsidRDefault="00FF1865" w:rsidP="00D67C18">
            <w:pPr>
              <w:pStyle w:val="TableParagraph"/>
              <w:ind w:left="107"/>
              <w:contextualSpacing/>
              <w:rPr>
                <w:rFonts w:asciiTheme="minorHAnsi" w:hAnsiTheme="minorHAnsi" w:cstheme="minorHAnsi"/>
                <w:b/>
              </w:rPr>
            </w:pPr>
            <w:r w:rsidRPr="00D5759E">
              <w:rPr>
                <w:rFonts w:asciiTheme="minorHAnsi" w:hAnsiTheme="minorHAnsi" w:cstheme="minorHAnsi"/>
                <w:b/>
              </w:rPr>
              <w:t>Minutes</w:t>
            </w:r>
            <w:r w:rsidRPr="00D5759E">
              <w:rPr>
                <w:rFonts w:asciiTheme="minorHAnsi" w:hAnsiTheme="minorHAnsi" w:cstheme="minorHAnsi"/>
                <w:b/>
                <w:spacing w:val="1"/>
              </w:rPr>
              <w:t xml:space="preserve"> </w:t>
            </w:r>
            <w:r w:rsidRPr="00D5759E">
              <w:rPr>
                <w:rFonts w:asciiTheme="minorHAnsi" w:hAnsiTheme="minorHAnsi" w:cstheme="minorHAnsi"/>
                <w:b/>
              </w:rPr>
              <w:t>Prepared</w:t>
            </w:r>
            <w:r w:rsidRPr="00D5759E">
              <w:rPr>
                <w:rFonts w:asciiTheme="minorHAnsi" w:hAnsiTheme="minorHAnsi" w:cstheme="minorHAnsi"/>
                <w:b/>
                <w:spacing w:val="-3"/>
              </w:rPr>
              <w:t xml:space="preserve"> </w:t>
            </w:r>
            <w:r w:rsidRPr="00D5759E">
              <w:rPr>
                <w:rFonts w:asciiTheme="minorHAnsi" w:hAnsiTheme="minorHAnsi" w:cstheme="minorHAnsi"/>
                <w:b/>
              </w:rPr>
              <w:t>By:</w:t>
            </w:r>
          </w:p>
        </w:tc>
        <w:tc>
          <w:tcPr>
            <w:tcW w:w="7559" w:type="dxa"/>
            <w:gridSpan w:val="2"/>
          </w:tcPr>
          <w:p w14:paraId="02CB4E3A" w14:textId="21C1678D" w:rsidR="00FF1865" w:rsidRPr="00D5759E" w:rsidRDefault="00D178D0" w:rsidP="00D67C18">
            <w:pPr>
              <w:pStyle w:val="TableParagraph"/>
              <w:ind w:left="83"/>
              <w:contextualSpacing/>
              <w:rPr>
                <w:rFonts w:asciiTheme="minorHAnsi" w:hAnsiTheme="minorHAnsi" w:cstheme="minorHAnsi"/>
                <w:b/>
              </w:rPr>
            </w:pPr>
            <w:r>
              <w:rPr>
                <w:rFonts w:asciiTheme="minorHAnsi" w:hAnsiTheme="minorHAnsi" w:cstheme="minorHAnsi"/>
                <w:b/>
              </w:rPr>
              <w:t>Sheila Ward</w:t>
            </w:r>
          </w:p>
        </w:tc>
      </w:tr>
      <w:tr w:rsidR="00FF1865" w:rsidRPr="00D5759E" w14:paraId="5663973F" w14:textId="77777777" w:rsidTr="00D86406">
        <w:trPr>
          <w:trHeight w:val="309"/>
        </w:trPr>
        <w:tc>
          <w:tcPr>
            <w:tcW w:w="10167" w:type="dxa"/>
            <w:gridSpan w:val="3"/>
            <w:tcBorders>
              <w:left w:val="nil"/>
              <w:right w:val="nil"/>
            </w:tcBorders>
          </w:tcPr>
          <w:p w14:paraId="1993CE71" w14:textId="77777777" w:rsidR="00FF1865" w:rsidRPr="00D5759E" w:rsidRDefault="00FF1865" w:rsidP="00D67C18">
            <w:pPr>
              <w:pStyle w:val="TableParagraph"/>
              <w:contextualSpacing/>
              <w:rPr>
                <w:rFonts w:asciiTheme="minorHAnsi" w:hAnsiTheme="minorHAnsi" w:cstheme="minorHAnsi"/>
              </w:rPr>
            </w:pPr>
          </w:p>
        </w:tc>
      </w:tr>
      <w:tr w:rsidR="00FF1865" w:rsidRPr="00D5759E" w14:paraId="78FD9004" w14:textId="77777777" w:rsidTr="00525C29">
        <w:trPr>
          <w:trHeight w:val="444"/>
        </w:trPr>
        <w:tc>
          <w:tcPr>
            <w:tcW w:w="2608" w:type="dxa"/>
            <w:vMerge w:val="restart"/>
          </w:tcPr>
          <w:p w14:paraId="4700F333" w14:textId="77777777" w:rsidR="00FF1865" w:rsidRPr="00D5759E" w:rsidRDefault="00FF1865" w:rsidP="00D67C18">
            <w:pPr>
              <w:pStyle w:val="TableParagraph"/>
              <w:contextualSpacing/>
              <w:rPr>
                <w:rFonts w:asciiTheme="minorHAnsi" w:hAnsiTheme="minorHAnsi" w:cstheme="minorHAnsi"/>
              </w:rPr>
            </w:pPr>
            <w:bookmarkStart w:id="1" w:name="_Hlk111827390"/>
          </w:p>
          <w:p w14:paraId="0A7ED5A1" w14:textId="77777777" w:rsidR="00FF1865" w:rsidRPr="00D5759E" w:rsidRDefault="00FF1865" w:rsidP="00D67C18">
            <w:pPr>
              <w:pStyle w:val="TableParagraph"/>
              <w:contextualSpacing/>
              <w:rPr>
                <w:rFonts w:asciiTheme="minorHAnsi" w:hAnsiTheme="minorHAnsi" w:cstheme="minorHAnsi"/>
              </w:rPr>
            </w:pPr>
          </w:p>
          <w:p w14:paraId="3ED63CC2" w14:textId="77777777" w:rsidR="00FF1865" w:rsidRPr="00D5759E" w:rsidRDefault="00FF1865" w:rsidP="00D67C18">
            <w:pPr>
              <w:pStyle w:val="TableParagraph"/>
              <w:contextualSpacing/>
              <w:rPr>
                <w:rFonts w:asciiTheme="minorHAnsi" w:hAnsiTheme="minorHAnsi" w:cstheme="minorHAnsi"/>
              </w:rPr>
            </w:pPr>
          </w:p>
          <w:p w14:paraId="3BE5ABF4" w14:textId="77777777" w:rsidR="00FF1865" w:rsidRPr="00D5759E" w:rsidRDefault="00FF1865" w:rsidP="00D67C18">
            <w:pPr>
              <w:pStyle w:val="TableParagraph"/>
              <w:spacing w:before="9"/>
              <w:contextualSpacing/>
              <w:rPr>
                <w:rFonts w:asciiTheme="minorHAnsi" w:hAnsiTheme="minorHAnsi" w:cstheme="minorHAnsi"/>
              </w:rPr>
            </w:pPr>
          </w:p>
          <w:p w14:paraId="7502826F" w14:textId="77777777" w:rsidR="00FF1865" w:rsidRPr="00D5759E" w:rsidRDefault="00FF1865" w:rsidP="00D67C18">
            <w:pPr>
              <w:pStyle w:val="TableParagraph"/>
              <w:ind w:left="107"/>
              <w:contextualSpacing/>
              <w:rPr>
                <w:rFonts w:asciiTheme="minorHAnsi" w:hAnsiTheme="minorHAnsi" w:cstheme="minorHAnsi"/>
                <w:b/>
              </w:rPr>
            </w:pPr>
            <w:r w:rsidRPr="00D5759E">
              <w:rPr>
                <w:rFonts w:asciiTheme="minorHAnsi" w:hAnsiTheme="minorHAnsi" w:cstheme="minorHAnsi"/>
                <w:b/>
              </w:rPr>
              <w:t>Attendees:</w:t>
            </w:r>
          </w:p>
        </w:tc>
        <w:tc>
          <w:tcPr>
            <w:tcW w:w="3686" w:type="dxa"/>
          </w:tcPr>
          <w:p w14:paraId="7C52D182" w14:textId="75AC3BA3" w:rsidR="00FF1865" w:rsidRPr="00D5759E" w:rsidRDefault="00C477B0" w:rsidP="00D67C18">
            <w:pPr>
              <w:pStyle w:val="TableParagraph"/>
              <w:ind w:left="102"/>
              <w:contextualSpacing/>
              <w:rPr>
                <w:rFonts w:asciiTheme="minorHAnsi" w:hAnsiTheme="minorHAnsi" w:cstheme="minorHAnsi"/>
              </w:rPr>
            </w:pPr>
            <w:r w:rsidRPr="00D5759E">
              <w:rPr>
                <w:rFonts w:asciiTheme="minorHAnsi" w:hAnsiTheme="minorHAnsi" w:cstheme="minorHAnsi"/>
              </w:rPr>
              <w:t>Mary Boerner</w:t>
            </w:r>
          </w:p>
        </w:tc>
        <w:tc>
          <w:tcPr>
            <w:tcW w:w="3873" w:type="dxa"/>
          </w:tcPr>
          <w:p w14:paraId="103C6BBB" w14:textId="304216EF" w:rsidR="00FF1865" w:rsidRPr="00D5759E" w:rsidRDefault="00B22322" w:rsidP="00D67C18">
            <w:pPr>
              <w:pStyle w:val="TableParagraph"/>
              <w:ind w:left="107"/>
              <w:contextualSpacing/>
              <w:rPr>
                <w:rFonts w:asciiTheme="minorHAnsi" w:hAnsiTheme="minorHAnsi" w:cstheme="minorHAnsi"/>
              </w:rPr>
            </w:pPr>
            <w:r w:rsidRPr="00D5759E">
              <w:rPr>
                <w:rFonts w:asciiTheme="minorHAnsi" w:hAnsiTheme="minorHAnsi" w:cstheme="minorHAnsi"/>
              </w:rPr>
              <w:t>Sheila Ward</w:t>
            </w:r>
          </w:p>
        </w:tc>
      </w:tr>
      <w:tr w:rsidR="00FF1865" w:rsidRPr="00D5759E" w14:paraId="7F7E95DF" w14:textId="77777777" w:rsidTr="00525C29">
        <w:trPr>
          <w:trHeight w:val="444"/>
        </w:trPr>
        <w:tc>
          <w:tcPr>
            <w:tcW w:w="2608" w:type="dxa"/>
            <w:vMerge/>
            <w:tcBorders>
              <w:top w:val="nil"/>
            </w:tcBorders>
          </w:tcPr>
          <w:p w14:paraId="328AD44D" w14:textId="77777777" w:rsidR="00FF1865" w:rsidRPr="00D5759E" w:rsidRDefault="00FF1865" w:rsidP="00D67C18">
            <w:pPr>
              <w:contextualSpacing/>
              <w:rPr>
                <w:rFonts w:asciiTheme="minorHAnsi" w:hAnsiTheme="minorHAnsi" w:cstheme="minorHAnsi"/>
              </w:rPr>
            </w:pPr>
          </w:p>
        </w:tc>
        <w:tc>
          <w:tcPr>
            <w:tcW w:w="3686" w:type="dxa"/>
          </w:tcPr>
          <w:p w14:paraId="12FF68B7" w14:textId="77777777" w:rsidR="00FF1865" w:rsidRPr="00D5759E" w:rsidRDefault="00FF1865" w:rsidP="00D67C18">
            <w:pPr>
              <w:pStyle w:val="TableParagraph"/>
              <w:ind w:left="102"/>
              <w:contextualSpacing/>
              <w:rPr>
                <w:rFonts w:asciiTheme="minorHAnsi" w:hAnsiTheme="minorHAnsi" w:cstheme="minorHAnsi"/>
              </w:rPr>
            </w:pPr>
            <w:r w:rsidRPr="00D5759E">
              <w:rPr>
                <w:rFonts w:asciiTheme="minorHAnsi" w:hAnsiTheme="minorHAnsi" w:cstheme="minorHAnsi"/>
              </w:rPr>
              <w:t>Carol</w:t>
            </w:r>
            <w:r w:rsidRPr="00D5759E">
              <w:rPr>
                <w:rFonts w:asciiTheme="minorHAnsi" w:hAnsiTheme="minorHAnsi" w:cstheme="minorHAnsi"/>
                <w:spacing w:val="-2"/>
              </w:rPr>
              <w:t xml:space="preserve"> </w:t>
            </w:r>
            <w:r w:rsidRPr="00D5759E">
              <w:rPr>
                <w:rFonts w:asciiTheme="minorHAnsi" w:hAnsiTheme="minorHAnsi" w:cstheme="minorHAnsi"/>
              </w:rPr>
              <w:t>Bishop</w:t>
            </w:r>
          </w:p>
        </w:tc>
        <w:tc>
          <w:tcPr>
            <w:tcW w:w="3873" w:type="dxa"/>
          </w:tcPr>
          <w:p w14:paraId="6B60E6AE" w14:textId="036D4291" w:rsidR="00FF1865" w:rsidRPr="00D5759E" w:rsidRDefault="00B22322" w:rsidP="00D67C18">
            <w:pPr>
              <w:pStyle w:val="TableParagraph"/>
              <w:ind w:left="107"/>
              <w:contextualSpacing/>
              <w:rPr>
                <w:rFonts w:asciiTheme="minorHAnsi" w:hAnsiTheme="minorHAnsi" w:cstheme="minorHAnsi"/>
              </w:rPr>
            </w:pPr>
            <w:r w:rsidRPr="00D5759E">
              <w:rPr>
                <w:rFonts w:asciiTheme="minorHAnsi" w:hAnsiTheme="minorHAnsi" w:cstheme="minorHAnsi"/>
              </w:rPr>
              <w:t>Katie Lenius</w:t>
            </w:r>
          </w:p>
        </w:tc>
      </w:tr>
      <w:tr w:rsidR="00FF1865" w:rsidRPr="00D5759E" w14:paraId="70B8E781" w14:textId="77777777" w:rsidTr="00525C29">
        <w:trPr>
          <w:trHeight w:val="442"/>
        </w:trPr>
        <w:tc>
          <w:tcPr>
            <w:tcW w:w="2608" w:type="dxa"/>
            <w:vMerge/>
            <w:tcBorders>
              <w:top w:val="nil"/>
            </w:tcBorders>
          </w:tcPr>
          <w:p w14:paraId="3648852C" w14:textId="77777777" w:rsidR="00FF1865" w:rsidRPr="00D5759E" w:rsidRDefault="00FF1865" w:rsidP="00D67C18">
            <w:pPr>
              <w:contextualSpacing/>
              <w:rPr>
                <w:rFonts w:asciiTheme="minorHAnsi" w:hAnsiTheme="minorHAnsi" w:cstheme="minorHAnsi"/>
              </w:rPr>
            </w:pPr>
          </w:p>
        </w:tc>
        <w:tc>
          <w:tcPr>
            <w:tcW w:w="3686" w:type="dxa"/>
          </w:tcPr>
          <w:p w14:paraId="1729B7E3" w14:textId="77777777" w:rsidR="00FF1865" w:rsidRPr="00D5759E" w:rsidRDefault="00FF1865" w:rsidP="00D67C18">
            <w:pPr>
              <w:pStyle w:val="TableParagraph"/>
              <w:ind w:left="102"/>
              <w:contextualSpacing/>
              <w:rPr>
                <w:rFonts w:asciiTheme="minorHAnsi" w:hAnsiTheme="minorHAnsi" w:cstheme="minorHAnsi"/>
              </w:rPr>
            </w:pPr>
            <w:r w:rsidRPr="00D5759E">
              <w:rPr>
                <w:rFonts w:asciiTheme="minorHAnsi" w:hAnsiTheme="minorHAnsi" w:cstheme="minorHAnsi"/>
              </w:rPr>
              <w:t>Karen</w:t>
            </w:r>
            <w:r w:rsidRPr="00D5759E">
              <w:rPr>
                <w:rFonts w:asciiTheme="minorHAnsi" w:hAnsiTheme="minorHAnsi" w:cstheme="minorHAnsi"/>
                <w:spacing w:val="-3"/>
              </w:rPr>
              <w:t xml:space="preserve"> </w:t>
            </w:r>
            <w:r w:rsidRPr="00D5759E">
              <w:rPr>
                <w:rFonts w:asciiTheme="minorHAnsi" w:hAnsiTheme="minorHAnsi" w:cstheme="minorHAnsi"/>
              </w:rPr>
              <w:t>Wilder</w:t>
            </w:r>
          </w:p>
        </w:tc>
        <w:tc>
          <w:tcPr>
            <w:tcW w:w="3873" w:type="dxa"/>
          </w:tcPr>
          <w:p w14:paraId="36803D35" w14:textId="7423E6B6" w:rsidR="00FF1865" w:rsidRPr="00D5759E" w:rsidRDefault="00A9077C" w:rsidP="00D67C18">
            <w:pPr>
              <w:pStyle w:val="TableParagraph"/>
              <w:ind w:left="107"/>
              <w:contextualSpacing/>
              <w:rPr>
                <w:rFonts w:asciiTheme="minorHAnsi" w:hAnsiTheme="minorHAnsi" w:cstheme="minorHAnsi"/>
              </w:rPr>
            </w:pPr>
            <w:r>
              <w:rPr>
                <w:rFonts w:asciiTheme="minorHAnsi" w:hAnsiTheme="minorHAnsi" w:cstheme="minorHAnsi"/>
              </w:rPr>
              <w:t>Dave Putrich</w:t>
            </w:r>
          </w:p>
        </w:tc>
      </w:tr>
      <w:tr w:rsidR="00FF1865" w:rsidRPr="00D5759E" w14:paraId="6388C795" w14:textId="77777777" w:rsidTr="00525C29">
        <w:trPr>
          <w:trHeight w:val="444"/>
        </w:trPr>
        <w:tc>
          <w:tcPr>
            <w:tcW w:w="2608" w:type="dxa"/>
            <w:vMerge/>
            <w:tcBorders>
              <w:top w:val="nil"/>
            </w:tcBorders>
          </w:tcPr>
          <w:p w14:paraId="0096241F" w14:textId="77777777" w:rsidR="00FF1865" w:rsidRPr="00D5759E" w:rsidRDefault="00FF1865" w:rsidP="00D67C18">
            <w:pPr>
              <w:contextualSpacing/>
              <w:rPr>
                <w:rFonts w:asciiTheme="minorHAnsi" w:hAnsiTheme="minorHAnsi" w:cstheme="minorHAnsi"/>
              </w:rPr>
            </w:pPr>
          </w:p>
        </w:tc>
        <w:tc>
          <w:tcPr>
            <w:tcW w:w="3686" w:type="dxa"/>
          </w:tcPr>
          <w:p w14:paraId="1AF46E3D" w14:textId="77777777" w:rsidR="00FF1865" w:rsidRPr="00D5759E" w:rsidRDefault="00FF1865" w:rsidP="00D67C18">
            <w:pPr>
              <w:pStyle w:val="TableParagraph"/>
              <w:ind w:left="102"/>
              <w:contextualSpacing/>
              <w:rPr>
                <w:rFonts w:asciiTheme="minorHAnsi" w:hAnsiTheme="minorHAnsi" w:cstheme="minorHAnsi"/>
              </w:rPr>
            </w:pPr>
            <w:r w:rsidRPr="00D5759E">
              <w:rPr>
                <w:rFonts w:asciiTheme="minorHAnsi" w:hAnsiTheme="minorHAnsi" w:cstheme="minorHAnsi"/>
              </w:rPr>
              <w:t>Barb</w:t>
            </w:r>
            <w:r w:rsidRPr="00D5759E">
              <w:rPr>
                <w:rFonts w:asciiTheme="minorHAnsi" w:hAnsiTheme="minorHAnsi" w:cstheme="minorHAnsi"/>
                <w:spacing w:val="-2"/>
              </w:rPr>
              <w:t xml:space="preserve"> </w:t>
            </w:r>
            <w:r w:rsidRPr="00D5759E">
              <w:rPr>
                <w:rFonts w:asciiTheme="minorHAnsi" w:hAnsiTheme="minorHAnsi" w:cstheme="minorHAnsi"/>
              </w:rPr>
              <w:t>Hokanson</w:t>
            </w:r>
          </w:p>
        </w:tc>
        <w:tc>
          <w:tcPr>
            <w:tcW w:w="3873" w:type="dxa"/>
          </w:tcPr>
          <w:p w14:paraId="2E35DDC0" w14:textId="3F27C09B" w:rsidR="00FF1865" w:rsidRPr="00D5759E" w:rsidRDefault="00A9077C" w:rsidP="00D67C18">
            <w:pPr>
              <w:pStyle w:val="TableParagraph"/>
              <w:ind w:left="107"/>
              <w:contextualSpacing/>
              <w:rPr>
                <w:rFonts w:asciiTheme="minorHAnsi" w:hAnsiTheme="minorHAnsi" w:cstheme="minorHAnsi"/>
              </w:rPr>
            </w:pPr>
            <w:r>
              <w:rPr>
                <w:rFonts w:asciiTheme="minorHAnsi" w:hAnsiTheme="minorHAnsi" w:cstheme="minorHAnsi"/>
              </w:rPr>
              <w:t>Jeanne Roffee</w:t>
            </w:r>
          </w:p>
        </w:tc>
      </w:tr>
      <w:tr w:rsidR="00FF1865" w:rsidRPr="00D5759E" w14:paraId="602927FC" w14:textId="77777777" w:rsidTr="00525C29">
        <w:trPr>
          <w:trHeight w:val="442"/>
        </w:trPr>
        <w:tc>
          <w:tcPr>
            <w:tcW w:w="2608" w:type="dxa"/>
            <w:vMerge/>
            <w:tcBorders>
              <w:top w:val="nil"/>
            </w:tcBorders>
          </w:tcPr>
          <w:p w14:paraId="115D8380" w14:textId="77777777" w:rsidR="00FF1865" w:rsidRPr="00D5759E" w:rsidRDefault="00FF1865" w:rsidP="00D67C18">
            <w:pPr>
              <w:contextualSpacing/>
              <w:rPr>
                <w:rFonts w:asciiTheme="minorHAnsi" w:hAnsiTheme="minorHAnsi" w:cstheme="minorHAnsi"/>
              </w:rPr>
            </w:pPr>
          </w:p>
        </w:tc>
        <w:tc>
          <w:tcPr>
            <w:tcW w:w="3686" w:type="dxa"/>
          </w:tcPr>
          <w:p w14:paraId="4B8A718F" w14:textId="22A477BF" w:rsidR="00FF1865" w:rsidRPr="00D5759E" w:rsidRDefault="00FF1865" w:rsidP="00D67C18">
            <w:pPr>
              <w:pStyle w:val="TableParagraph"/>
              <w:ind w:left="102"/>
              <w:contextualSpacing/>
              <w:rPr>
                <w:rFonts w:asciiTheme="minorHAnsi" w:hAnsiTheme="minorHAnsi" w:cstheme="minorHAnsi"/>
              </w:rPr>
            </w:pPr>
            <w:r w:rsidRPr="00D5759E">
              <w:rPr>
                <w:rFonts w:asciiTheme="minorHAnsi" w:hAnsiTheme="minorHAnsi" w:cstheme="minorHAnsi"/>
              </w:rPr>
              <w:t>Mary</w:t>
            </w:r>
            <w:r w:rsidRPr="00D5759E">
              <w:rPr>
                <w:rFonts w:asciiTheme="minorHAnsi" w:hAnsiTheme="minorHAnsi" w:cstheme="minorHAnsi"/>
                <w:spacing w:val="-3"/>
              </w:rPr>
              <w:t xml:space="preserve"> </w:t>
            </w:r>
            <w:r w:rsidRPr="00D5759E">
              <w:rPr>
                <w:rFonts w:asciiTheme="minorHAnsi" w:hAnsiTheme="minorHAnsi" w:cstheme="minorHAnsi"/>
              </w:rPr>
              <w:t>Lanners</w:t>
            </w:r>
            <w:r w:rsidR="00FB6239" w:rsidRPr="00D5759E">
              <w:rPr>
                <w:rFonts w:asciiTheme="minorHAnsi" w:hAnsiTheme="minorHAnsi" w:cstheme="minorHAnsi"/>
              </w:rPr>
              <w:t xml:space="preserve"> </w:t>
            </w:r>
          </w:p>
        </w:tc>
        <w:tc>
          <w:tcPr>
            <w:tcW w:w="3873" w:type="dxa"/>
          </w:tcPr>
          <w:p w14:paraId="19334D4C" w14:textId="3718959D" w:rsidR="00FF1865" w:rsidRPr="00D5759E" w:rsidRDefault="00A9077C" w:rsidP="00D67C18">
            <w:pPr>
              <w:pStyle w:val="TableParagraph"/>
              <w:ind w:left="107"/>
              <w:contextualSpacing/>
              <w:rPr>
                <w:rFonts w:asciiTheme="minorHAnsi" w:hAnsiTheme="minorHAnsi" w:cstheme="minorHAnsi"/>
              </w:rPr>
            </w:pPr>
            <w:r>
              <w:rPr>
                <w:rFonts w:asciiTheme="minorHAnsi" w:hAnsiTheme="minorHAnsi" w:cstheme="minorHAnsi"/>
              </w:rPr>
              <w:t>Fr Bill M</w:t>
            </w:r>
            <w:r w:rsidR="00F90022">
              <w:rPr>
                <w:rFonts w:asciiTheme="minorHAnsi" w:hAnsiTheme="minorHAnsi" w:cstheme="minorHAnsi"/>
              </w:rPr>
              <w:t>urtaugh</w:t>
            </w:r>
          </w:p>
        </w:tc>
      </w:tr>
      <w:tr w:rsidR="006B4BB4" w:rsidRPr="00D5759E" w14:paraId="077FA972" w14:textId="77777777" w:rsidTr="00525C29">
        <w:trPr>
          <w:trHeight w:val="444"/>
        </w:trPr>
        <w:tc>
          <w:tcPr>
            <w:tcW w:w="2608" w:type="dxa"/>
            <w:vMerge/>
            <w:tcBorders>
              <w:top w:val="nil"/>
            </w:tcBorders>
          </w:tcPr>
          <w:p w14:paraId="25EFE469" w14:textId="77777777" w:rsidR="006B4BB4" w:rsidRPr="00D5759E" w:rsidRDefault="006B4BB4" w:rsidP="00D67C18">
            <w:pPr>
              <w:contextualSpacing/>
              <w:rPr>
                <w:rFonts w:asciiTheme="minorHAnsi" w:hAnsiTheme="minorHAnsi" w:cstheme="minorHAnsi"/>
              </w:rPr>
            </w:pPr>
          </w:p>
        </w:tc>
        <w:tc>
          <w:tcPr>
            <w:tcW w:w="3686" w:type="dxa"/>
          </w:tcPr>
          <w:p w14:paraId="7F1A5F44" w14:textId="0031317C" w:rsidR="006B4BB4" w:rsidRPr="00D5759E" w:rsidRDefault="00F709F9" w:rsidP="00D67C18">
            <w:pPr>
              <w:pStyle w:val="TableParagraph"/>
              <w:ind w:left="102"/>
              <w:contextualSpacing/>
              <w:rPr>
                <w:rFonts w:asciiTheme="minorHAnsi" w:hAnsiTheme="minorHAnsi" w:cstheme="minorHAnsi"/>
              </w:rPr>
            </w:pPr>
            <w:r w:rsidRPr="00D5759E">
              <w:rPr>
                <w:rFonts w:asciiTheme="minorHAnsi" w:hAnsiTheme="minorHAnsi" w:cstheme="minorHAnsi"/>
              </w:rPr>
              <w:t>Phyllis</w:t>
            </w:r>
            <w:r w:rsidRPr="00D5759E">
              <w:rPr>
                <w:rFonts w:asciiTheme="minorHAnsi" w:hAnsiTheme="minorHAnsi" w:cstheme="minorHAnsi"/>
                <w:spacing w:val="-3"/>
              </w:rPr>
              <w:t xml:space="preserve"> </w:t>
            </w:r>
            <w:r w:rsidRPr="00D5759E">
              <w:rPr>
                <w:rFonts w:asciiTheme="minorHAnsi" w:hAnsiTheme="minorHAnsi" w:cstheme="minorHAnsi"/>
              </w:rPr>
              <w:t>Olson</w:t>
            </w:r>
          </w:p>
        </w:tc>
        <w:tc>
          <w:tcPr>
            <w:tcW w:w="3873" w:type="dxa"/>
          </w:tcPr>
          <w:p w14:paraId="31C5ACB7" w14:textId="06075E27" w:rsidR="006B4BB4" w:rsidRPr="00D5759E" w:rsidRDefault="000453A4" w:rsidP="00D67C18">
            <w:pPr>
              <w:pStyle w:val="TableParagraph"/>
              <w:contextualSpacing/>
              <w:rPr>
                <w:rFonts w:asciiTheme="minorHAnsi" w:hAnsiTheme="minorHAnsi" w:cstheme="minorHAnsi"/>
              </w:rPr>
            </w:pPr>
            <w:r w:rsidRPr="00D5759E">
              <w:rPr>
                <w:rFonts w:asciiTheme="minorHAnsi" w:hAnsiTheme="minorHAnsi" w:cstheme="minorHAnsi"/>
              </w:rPr>
              <w:t xml:space="preserve">  </w:t>
            </w:r>
          </w:p>
        </w:tc>
      </w:tr>
      <w:tr w:rsidR="00B22322" w:rsidRPr="00D5759E" w14:paraId="6EBE56AB" w14:textId="77777777" w:rsidTr="00525C29">
        <w:trPr>
          <w:trHeight w:val="442"/>
        </w:trPr>
        <w:tc>
          <w:tcPr>
            <w:tcW w:w="2608" w:type="dxa"/>
          </w:tcPr>
          <w:p w14:paraId="0AD9B8E2" w14:textId="77777777" w:rsidR="00B22322" w:rsidRPr="00D5759E" w:rsidRDefault="00B22322" w:rsidP="00D67C18">
            <w:pPr>
              <w:pStyle w:val="TableParagraph"/>
              <w:spacing w:before="16"/>
              <w:ind w:left="107"/>
              <w:contextualSpacing/>
              <w:rPr>
                <w:rFonts w:asciiTheme="minorHAnsi" w:hAnsiTheme="minorHAnsi" w:cstheme="minorHAnsi"/>
                <w:b/>
              </w:rPr>
            </w:pPr>
            <w:r w:rsidRPr="00D5759E">
              <w:rPr>
                <w:rFonts w:asciiTheme="minorHAnsi" w:hAnsiTheme="minorHAnsi" w:cstheme="minorHAnsi"/>
                <w:b/>
              </w:rPr>
              <w:t>Absent:</w:t>
            </w:r>
          </w:p>
        </w:tc>
        <w:tc>
          <w:tcPr>
            <w:tcW w:w="3686" w:type="dxa"/>
          </w:tcPr>
          <w:p w14:paraId="5D96666E" w14:textId="55015C63" w:rsidR="00B22322" w:rsidRPr="00D5759E" w:rsidRDefault="00B22322" w:rsidP="00D67C18">
            <w:pPr>
              <w:pStyle w:val="TableParagraph"/>
              <w:ind w:left="102"/>
              <w:contextualSpacing/>
              <w:rPr>
                <w:rFonts w:asciiTheme="minorHAnsi" w:hAnsiTheme="minorHAnsi" w:cstheme="minorHAnsi"/>
              </w:rPr>
            </w:pPr>
            <w:r w:rsidRPr="00D5759E">
              <w:rPr>
                <w:rFonts w:asciiTheme="minorHAnsi" w:hAnsiTheme="minorHAnsi" w:cstheme="minorHAnsi"/>
              </w:rPr>
              <w:t>Bruce Koehn</w:t>
            </w:r>
          </w:p>
        </w:tc>
        <w:tc>
          <w:tcPr>
            <w:tcW w:w="3873" w:type="dxa"/>
          </w:tcPr>
          <w:p w14:paraId="6DE469DE" w14:textId="69F30E40" w:rsidR="00B22322" w:rsidRPr="00D5759E" w:rsidRDefault="002E5EE3" w:rsidP="00D67C18">
            <w:pPr>
              <w:pStyle w:val="TableParagraph"/>
              <w:ind w:left="107"/>
              <w:contextualSpacing/>
              <w:rPr>
                <w:rFonts w:asciiTheme="minorHAnsi" w:hAnsiTheme="minorHAnsi" w:cstheme="minorHAnsi"/>
              </w:rPr>
            </w:pPr>
            <w:r>
              <w:rPr>
                <w:rFonts w:asciiTheme="minorHAnsi" w:hAnsiTheme="minorHAnsi" w:cstheme="minorHAnsi"/>
              </w:rPr>
              <w:t xml:space="preserve">Katie </w:t>
            </w:r>
            <w:r w:rsidR="00A9077C">
              <w:rPr>
                <w:rFonts w:asciiTheme="minorHAnsi" w:hAnsiTheme="minorHAnsi" w:cstheme="minorHAnsi"/>
              </w:rPr>
              <w:t>Lenius</w:t>
            </w:r>
          </w:p>
        </w:tc>
      </w:tr>
      <w:tr w:rsidR="00F709F9" w:rsidRPr="00D5759E" w14:paraId="6835F8A8" w14:textId="77777777" w:rsidTr="00525C29">
        <w:trPr>
          <w:trHeight w:val="442"/>
        </w:trPr>
        <w:tc>
          <w:tcPr>
            <w:tcW w:w="2608" w:type="dxa"/>
          </w:tcPr>
          <w:p w14:paraId="7BE65C4B" w14:textId="77777777" w:rsidR="00F709F9" w:rsidRPr="00D5759E" w:rsidRDefault="00F709F9" w:rsidP="00D67C18">
            <w:pPr>
              <w:pStyle w:val="TableParagraph"/>
              <w:spacing w:before="16"/>
              <w:ind w:left="107"/>
              <w:contextualSpacing/>
              <w:rPr>
                <w:rFonts w:asciiTheme="minorHAnsi" w:hAnsiTheme="minorHAnsi" w:cstheme="minorHAnsi"/>
                <w:b/>
              </w:rPr>
            </w:pPr>
          </w:p>
        </w:tc>
        <w:tc>
          <w:tcPr>
            <w:tcW w:w="3686" w:type="dxa"/>
          </w:tcPr>
          <w:p w14:paraId="4F6FA2DB" w14:textId="2594DFEA" w:rsidR="00F709F9" w:rsidRPr="00D5759E" w:rsidRDefault="00F709F9" w:rsidP="00D67C18">
            <w:pPr>
              <w:pStyle w:val="TableParagraph"/>
              <w:ind w:left="102"/>
              <w:contextualSpacing/>
              <w:rPr>
                <w:rFonts w:asciiTheme="minorHAnsi" w:hAnsiTheme="minorHAnsi" w:cstheme="minorHAnsi"/>
              </w:rPr>
            </w:pPr>
            <w:r w:rsidRPr="00D5759E">
              <w:rPr>
                <w:rFonts w:asciiTheme="minorHAnsi" w:hAnsiTheme="minorHAnsi" w:cstheme="minorHAnsi"/>
              </w:rPr>
              <w:t>Patricia Hughes Baumer</w:t>
            </w:r>
          </w:p>
        </w:tc>
        <w:tc>
          <w:tcPr>
            <w:tcW w:w="3873" w:type="dxa"/>
          </w:tcPr>
          <w:p w14:paraId="08C77DE9" w14:textId="3B3A5A70" w:rsidR="00F709F9" w:rsidRPr="00D5759E" w:rsidRDefault="00A9077C" w:rsidP="00D67C18">
            <w:pPr>
              <w:pStyle w:val="TableParagraph"/>
              <w:ind w:left="107"/>
              <w:contextualSpacing/>
              <w:rPr>
                <w:rFonts w:asciiTheme="minorHAnsi" w:hAnsiTheme="minorHAnsi" w:cstheme="minorHAnsi"/>
              </w:rPr>
            </w:pPr>
            <w:r>
              <w:rPr>
                <w:rFonts w:asciiTheme="minorHAnsi" w:hAnsiTheme="minorHAnsi" w:cstheme="minorHAnsi"/>
              </w:rPr>
              <w:t>Tom Scheller</w:t>
            </w:r>
          </w:p>
        </w:tc>
      </w:tr>
      <w:tr w:rsidR="00F709F9" w:rsidRPr="00D5759E" w14:paraId="0F5ACB4F" w14:textId="77777777" w:rsidTr="00525C29">
        <w:trPr>
          <w:trHeight w:val="442"/>
        </w:trPr>
        <w:tc>
          <w:tcPr>
            <w:tcW w:w="2608" w:type="dxa"/>
          </w:tcPr>
          <w:p w14:paraId="170FC30D" w14:textId="77777777" w:rsidR="00F709F9" w:rsidRPr="00D5759E" w:rsidRDefault="00F709F9" w:rsidP="00D67C18">
            <w:pPr>
              <w:pStyle w:val="TableParagraph"/>
              <w:spacing w:before="16"/>
              <w:ind w:left="107"/>
              <w:contextualSpacing/>
              <w:rPr>
                <w:rFonts w:asciiTheme="minorHAnsi" w:hAnsiTheme="minorHAnsi" w:cstheme="minorHAnsi"/>
                <w:b/>
              </w:rPr>
            </w:pPr>
            <w:r w:rsidRPr="00D5759E">
              <w:rPr>
                <w:rFonts w:asciiTheme="minorHAnsi" w:hAnsiTheme="minorHAnsi" w:cstheme="minorHAnsi"/>
                <w:b/>
              </w:rPr>
              <w:t>Guest:</w:t>
            </w:r>
          </w:p>
        </w:tc>
        <w:tc>
          <w:tcPr>
            <w:tcW w:w="3686" w:type="dxa"/>
          </w:tcPr>
          <w:p w14:paraId="52BA96F9" w14:textId="6E139B02" w:rsidR="00F709F9" w:rsidRPr="00D5759E" w:rsidRDefault="00C4042D" w:rsidP="00D67C18">
            <w:pPr>
              <w:pStyle w:val="TableParagraph"/>
              <w:ind w:left="102"/>
              <w:contextualSpacing/>
              <w:rPr>
                <w:rFonts w:asciiTheme="minorHAnsi" w:hAnsiTheme="minorHAnsi" w:cstheme="minorHAnsi"/>
              </w:rPr>
            </w:pPr>
            <w:r>
              <w:rPr>
                <w:rFonts w:asciiTheme="minorHAnsi" w:hAnsiTheme="minorHAnsi" w:cstheme="minorHAnsi"/>
              </w:rPr>
              <w:t>Joan Howe-</w:t>
            </w:r>
            <w:r w:rsidR="00B35797">
              <w:rPr>
                <w:rFonts w:asciiTheme="minorHAnsi" w:hAnsiTheme="minorHAnsi" w:cstheme="minorHAnsi"/>
              </w:rPr>
              <w:t>Pullis</w:t>
            </w:r>
          </w:p>
        </w:tc>
        <w:tc>
          <w:tcPr>
            <w:tcW w:w="3873" w:type="dxa"/>
          </w:tcPr>
          <w:p w14:paraId="5B3EB2B6" w14:textId="63B3B1B7" w:rsidR="00F709F9" w:rsidRPr="00D5759E" w:rsidRDefault="00F709F9" w:rsidP="00D67C18">
            <w:pPr>
              <w:pStyle w:val="TableParagraph"/>
              <w:ind w:left="107"/>
              <w:contextualSpacing/>
              <w:rPr>
                <w:rFonts w:asciiTheme="minorHAnsi" w:hAnsiTheme="minorHAnsi" w:cstheme="minorHAnsi"/>
              </w:rPr>
            </w:pPr>
          </w:p>
        </w:tc>
      </w:tr>
      <w:tr w:rsidR="00F709F9" w:rsidRPr="00D5759E" w14:paraId="3FB73D5C" w14:textId="77777777" w:rsidTr="00525C29">
        <w:trPr>
          <w:trHeight w:val="442"/>
        </w:trPr>
        <w:tc>
          <w:tcPr>
            <w:tcW w:w="2608" w:type="dxa"/>
          </w:tcPr>
          <w:p w14:paraId="773FC6B1" w14:textId="77777777" w:rsidR="00F709F9" w:rsidRPr="00D5759E" w:rsidRDefault="00F709F9" w:rsidP="00D67C18">
            <w:pPr>
              <w:pStyle w:val="TableParagraph"/>
              <w:spacing w:before="16"/>
              <w:ind w:left="107"/>
              <w:contextualSpacing/>
              <w:rPr>
                <w:rFonts w:asciiTheme="minorHAnsi" w:hAnsiTheme="minorHAnsi" w:cstheme="minorHAnsi"/>
                <w:b/>
              </w:rPr>
            </w:pPr>
          </w:p>
        </w:tc>
        <w:tc>
          <w:tcPr>
            <w:tcW w:w="3686" w:type="dxa"/>
          </w:tcPr>
          <w:p w14:paraId="64B66EE2" w14:textId="79734250" w:rsidR="00F709F9" w:rsidRPr="00D5759E" w:rsidRDefault="00F709F9" w:rsidP="00D67C18">
            <w:pPr>
              <w:pStyle w:val="TableParagraph"/>
              <w:ind w:left="102"/>
              <w:contextualSpacing/>
              <w:rPr>
                <w:rFonts w:asciiTheme="minorHAnsi" w:hAnsiTheme="minorHAnsi" w:cstheme="minorHAnsi"/>
              </w:rPr>
            </w:pPr>
          </w:p>
        </w:tc>
        <w:tc>
          <w:tcPr>
            <w:tcW w:w="3873" w:type="dxa"/>
          </w:tcPr>
          <w:p w14:paraId="45C8B43C" w14:textId="77777777" w:rsidR="00F709F9" w:rsidRPr="00D5759E" w:rsidRDefault="00F709F9" w:rsidP="00D67C18">
            <w:pPr>
              <w:pStyle w:val="TableParagraph"/>
              <w:ind w:left="107"/>
              <w:contextualSpacing/>
              <w:rPr>
                <w:rFonts w:asciiTheme="minorHAnsi" w:hAnsiTheme="minorHAnsi" w:cstheme="minorHAnsi"/>
              </w:rPr>
            </w:pPr>
          </w:p>
        </w:tc>
      </w:tr>
    </w:tbl>
    <w:p w14:paraId="29364B59" w14:textId="77777777" w:rsidR="00FF1865" w:rsidRPr="00D5759E" w:rsidRDefault="00FF1865" w:rsidP="00FF1865">
      <w:pPr>
        <w:pStyle w:val="BodyText"/>
        <w:spacing w:before="10"/>
        <w:rPr>
          <w:rFonts w:asciiTheme="minorHAnsi" w:hAnsiTheme="minorHAnsi" w:cstheme="minorHAnsi"/>
        </w:rPr>
      </w:pPr>
    </w:p>
    <w:p w14:paraId="22F57145" w14:textId="012E9EEE" w:rsidR="00FF1865" w:rsidRPr="00D5759E" w:rsidRDefault="00FF1865" w:rsidP="00FF1865">
      <w:pPr>
        <w:tabs>
          <w:tab w:val="left" w:pos="3800"/>
        </w:tabs>
        <w:spacing w:before="142" w:line="384" w:lineRule="auto"/>
        <w:ind w:left="200" w:right="-180" w:hanging="1"/>
        <w:rPr>
          <w:rFonts w:asciiTheme="minorHAnsi" w:hAnsiTheme="minorHAnsi" w:cstheme="minorHAnsi"/>
          <w:spacing w:val="-47"/>
        </w:rPr>
      </w:pPr>
      <w:r w:rsidRPr="00D5759E">
        <w:rPr>
          <w:rFonts w:asciiTheme="minorHAnsi" w:hAnsiTheme="minorHAnsi" w:cstheme="minorHAnsi"/>
          <w:b/>
        </w:rPr>
        <w:t>Call</w:t>
      </w:r>
      <w:r w:rsidRPr="00D5759E">
        <w:rPr>
          <w:rFonts w:asciiTheme="minorHAnsi" w:hAnsiTheme="minorHAnsi" w:cstheme="minorHAnsi"/>
          <w:b/>
          <w:spacing w:val="-1"/>
        </w:rPr>
        <w:t xml:space="preserve"> </w:t>
      </w:r>
      <w:r w:rsidRPr="00D5759E">
        <w:rPr>
          <w:rFonts w:asciiTheme="minorHAnsi" w:hAnsiTheme="minorHAnsi" w:cstheme="minorHAnsi"/>
          <w:b/>
        </w:rPr>
        <w:t>to</w:t>
      </w:r>
      <w:r w:rsidRPr="00D5759E">
        <w:rPr>
          <w:rFonts w:asciiTheme="minorHAnsi" w:hAnsiTheme="minorHAnsi" w:cstheme="minorHAnsi"/>
          <w:b/>
          <w:spacing w:val="-1"/>
        </w:rPr>
        <w:t xml:space="preserve"> </w:t>
      </w:r>
      <w:r w:rsidRPr="00D5759E">
        <w:rPr>
          <w:rFonts w:asciiTheme="minorHAnsi" w:hAnsiTheme="minorHAnsi" w:cstheme="minorHAnsi"/>
          <w:b/>
        </w:rPr>
        <w:t>Order:</w:t>
      </w:r>
      <w:r w:rsidRPr="00D5759E">
        <w:rPr>
          <w:rFonts w:asciiTheme="minorHAnsi" w:hAnsiTheme="minorHAnsi" w:cstheme="minorHAnsi"/>
          <w:b/>
        </w:rPr>
        <w:tab/>
      </w:r>
      <w:r w:rsidR="00FB6239" w:rsidRPr="00D5759E">
        <w:rPr>
          <w:rFonts w:asciiTheme="minorHAnsi" w:hAnsiTheme="minorHAnsi" w:cstheme="minorHAnsi"/>
        </w:rPr>
        <w:t>Meeting</w:t>
      </w:r>
      <w:r w:rsidR="002108AA" w:rsidRPr="00D5759E">
        <w:rPr>
          <w:rFonts w:asciiTheme="minorHAnsi" w:hAnsiTheme="minorHAnsi" w:cstheme="minorHAnsi"/>
        </w:rPr>
        <w:t xml:space="preserve"> </w:t>
      </w:r>
      <w:r w:rsidR="00FB6239" w:rsidRPr="00D5759E">
        <w:rPr>
          <w:rFonts w:asciiTheme="minorHAnsi" w:hAnsiTheme="minorHAnsi" w:cstheme="minorHAnsi"/>
        </w:rPr>
        <w:t>called to order at 5:</w:t>
      </w:r>
      <w:r w:rsidR="00822B10" w:rsidRPr="00D5759E">
        <w:rPr>
          <w:rFonts w:asciiTheme="minorHAnsi" w:hAnsiTheme="minorHAnsi" w:cstheme="minorHAnsi"/>
        </w:rPr>
        <w:t>30</w:t>
      </w:r>
      <w:r w:rsidR="00A74CE1" w:rsidRPr="00D5759E">
        <w:rPr>
          <w:rFonts w:asciiTheme="minorHAnsi" w:hAnsiTheme="minorHAnsi" w:cstheme="minorHAnsi"/>
        </w:rPr>
        <w:t xml:space="preserve"> </w:t>
      </w:r>
      <w:r w:rsidRPr="00D5759E">
        <w:rPr>
          <w:rFonts w:asciiTheme="minorHAnsi" w:hAnsiTheme="minorHAnsi" w:cstheme="minorHAnsi"/>
        </w:rPr>
        <w:t xml:space="preserve">pm by Phyllis </w:t>
      </w:r>
      <w:r w:rsidRPr="00D5759E">
        <w:rPr>
          <w:rFonts w:asciiTheme="minorHAnsi" w:hAnsiTheme="minorHAnsi" w:cstheme="minorHAnsi"/>
          <w:spacing w:val="-47"/>
        </w:rPr>
        <w:t xml:space="preserve"> </w:t>
      </w:r>
    </w:p>
    <w:p w14:paraId="3D073909" w14:textId="4849CDA2" w:rsidR="00FF1865" w:rsidRPr="00D5759E" w:rsidRDefault="00FF1865" w:rsidP="00FF1865">
      <w:pPr>
        <w:tabs>
          <w:tab w:val="left" w:pos="3800"/>
        </w:tabs>
        <w:ind w:left="202" w:right="2808"/>
        <w:rPr>
          <w:rFonts w:asciiTheme="minorHAnsi" w:hAnsiTheme="minorHAnsi" w:cstheme="minorHAnsi"/>
          <w:bCs/>
        </w:rPr>
      </w:pPr>
      <w:r w:rsidRPr="00D5759E">
        <w:rPr>
          <w:rFonts w:asciiTheme="minorHAnsi" w:hAnsiTheme="minorHAnsi" w:cstheme="minorHAnsi"/>
          <w:b/>
        </w:rPr>
        <w:t xml:space="preserve">Prayer: </w:t>
      </w:r>
      <w:r w:rsidRPr="00D5759E">
        <w:rPr>
          <w:rFonts w:asciiTheme="minorHAnsi" w:hAnsiTheme="minorHAnsi" w:cstheme="minorHAnsi"/>
          <w:b/>
        </w:rPr>
        <w:tab/>
      </w:r>
      <w:r w:rsidR="00B35797">
        <w:rPr>
          <w:rFonts w:asciiTheme="minorHAnsi" w:hAnsiTheme="minorHAnsi" w:cstheme="minorHAnsi"/>
          <w:bCs/>
        </w:rPr>
        <w:t>Karen Wilder</w:t>
      </w:r>
    </w:p>
    <w:p w14:paraId="516F8D23" w14:textId="061DE2DA" w:rsidR="00FF1865" w:rsidRPr="00D5759E" w:rsidRDefault="00FF1865" w:rsidP="00FB6239">
      <w:pPr>
        <w:tabs>
          <w:tab w:val="left" w:pos="3800"/>
        </w:tabs>
        <w:ind w:left="202" w:right="2430"/>
        <w:rPr>
          <w:rFonts w:asciiTheme="minorHAnsi" w:hAnsiTheme="minorHAnsi" w:cstheme="minorHAnsi"/>
          <w:b/>
        </w:rPr>
      </w:pPr>
      <w:r w:rsidRPr="00D5759E">
        <w:rPr>
          <w:rFonts w:asciiTheme="minorHAnsi" w:hAnsiTheme="minorHAnsi" w:cstheme="minorHAnsi"/>
          <w:b/>
        </w:rPr>
        <w:tab/>
      </w:r>
    </w:p>
    <w:p w14:paraId="2D0310FA" w14:textId="5B8E49CE" w:rsidR="002F0CF8" w:rsidRDefault="00FF1865" w:rsidP="002F0CF8">
      <w:pPr>
        <w:tabs>
          <w:tab w:val="left" w:pos="3800"/>
        </w:tabs>
        <w:ind w:left="3800" w:right="-990" w:hanging="3598"/>
        <w:rPr>
          <w:rFonts w:asciiTheme="minorHAnsi" w:hAnsiTheme="minorHAnsi" w:cstheme="minorHAnsi"/>
        </w:rPr>
      </w:pPr>
      <w:r w:rsidRPr="00D5759E">
        <w:rPr>
          <w:rFonts w:asciiTheme="minorHAnsi" w:hAnsiTheme="minorHAnsi" w:cstheme="minorHAnsi"/>
          <w:b/>
        </w:rPr>
        <w:t>Approved</w:t>
      </w:r>
      <w:r w:rsidRPr="00D5759E">
        <w:rPr>
          <w:rFonts w:asciiTheme="minorHAnsi" w:hAnsiTheme="minorHAnsi" w:cstheme="minorHAnsi"/>
          <w:b/>
          <w:spacing w:val="-3"/>
        </w:rPr>
        <w:t xml:space="preserve"> </w:t>
      </w:r>
      <w:r w:rsidRPr="00D5759E">
        <w:rPr>
          <w:rFonts w:asciiTheme="minorHAnsi" w:hAnsiTheme="minorHAnsi" w:cstheme="minorHAnsi"/>
          <w:b/>
        </w:rPr>
        <w:t>Last</w:t>
      </w:r>
      <w:r w:rsidRPr="00D5759E">
        <w:rPr>
          <w:rFonts w:asciiTheme="minorHAnsi" w:hAnsiTheme="minorHAnsi" w:cstheme="minorHAnsi"/>
          <w:b/>
          <w:spacing w:val="-1"/>
        </w:rPr>
        <w:t xml:space="preserve"> </w:t>
      </w:r>
      <w:r w:rsidRPr="00D5759E">
        <w:rPr>
          <w:rFonts w:asciiTheme="minorHAnsi" w:hAnsiTheme="minorHAnsi" w:cstheme="minorHAnsi"/>
          <w:b/>
        </w:rPr>
        <w:t>Month</w:t>
      </w:r>
      <w:r w:rsidRPr="00D5759E">
        <w:rPr>
          <w:rFonts w:asciiTheme="minorHAnsi" w:hAnsiTheme="minorHAnsi" w:cstheme="minorHAnsi"/>
          <w:b/>
          <w:spacing w:val="-2"/>
        </w:rPr>
        <w:t xml:space="preserve"> </w:t>
      </w:r>
      <w:r w:rsidRPr="00D5759E">
        <w:rPr>
          <w:rFonts w:asciiTheme="minorHAnsi" w:hAnsiTheme="minorHAnsi" w:cstheme="minorHAnsi"/>
          <w:b/>
        </w:rPr>
        <w:t>Minutes:</w:t>
      </w:r>
      <w:r w:rsidRPr="00D5759E">
        <w:rPr>
          <w:rFonts w:asciiTheme="minorHAnsi" w:hAnsiTheme="minorHAnsi" w:cstheme="minorHAnsi"/>
          <w:b/>
        </w:rPr>
        <w:tab/>
      </w:r>
      <w:r w:rsidRPr="00D5759E">
        <w:rPr>
          <w:rFonts w:asciiTheme="minorHAnsi" w:hAnsiTheme="minorHAnsi" w:cstheme="minorHAnsi"/>
        </w:rPr>
        <w:t xml:space="preserve">Minutes of </w:t>
      </w:r>
      <w:r w:rsidR="00B35797">
        <w:rPr>
          <w:rFonts w:asciiTheme="minorHAnsi" w:hAnsiTheme="minorHAnsi" w:cstheme="minorHAnsi"/>
        </w:rPr>
        <w:t>February</w:t>
      </w:r>
      <w:r w:rsidR="00A50373" w:rsidRPr="00D5759E">
        <w:rPr>
          <w:rFonts w:asciiTheme="minorHAnsi" w:hAnsiTheme="minorHAnsi" w:cstheme="minorHAnsi"/>
        </w:rPr>
        <w:t xml:space="preserve"> meeting</w:t>
      </w:r>
      <w:r w:rsidRPr="00D5759E">
        <w:rPr>
          <w:rFonts w:asciiTheme="minorHAnsi" w:hAnsiTheme="minorHAnsi" w:cstheme="minorHAnsi"/>
        </w:rPr>
        <w:t xml:space="preserve"> </w:t>
      </w:r>
      <w:r w:rsidR="00FB6239" w:rsidRPr="00D5759E">
        <w:rPr>
          <w:rFonts w:asciiTheme="minorHAnsi" w:hAnsiTheme="minorHAnsi" w:cstheme="minorHAnsi"/>
        </w:rPr>
        <w:t>approved</w:t>
      </w:r>
      <w:r w:rsidR="00300B7B" w:rsidRPr="00D5759E">
        <w:rPr>
          <w:rFonts w:asciiTheme="minorHAnsi" w:hAnsiTheme="minorHAnsi" w:cstheme="minorHAnsi"/>
        </w:rPr>
        <w:t xml:space="preserve"> with no revisions.</w:t>
      </w:r>
    </w:p>
    <w:p w14:paraId="11D07CDB" w14:textId="77777777" w:rsidR="002F0CF8" w:rsidRDefault="002F0CF8" w:rsidP="002F0CF8">
      <w:pPr>
        <w:tabs>
          <w:tab w:val="left" w:pos="3800"/>
        </w:tabs>
        <w:ind w:left="3800" w:right="-990" w:hanging="3598"/>
        <w:rPr>
          <w:rFonts w:asciiTheme="minorHAnsi" w:hAnsiTheme="minorHAnsi" w:cstheme="minorHAnsi"/>
          <w:b/>
          <w:color w:val="000000"/>
        </w:rPr>
      </w:pPr>
    </w:p>
    <w:p w14:paraId="32497B76" w14:textId="35DF9AB6" w:rsidR="00FF55A0" w:rsidRDefault="008C7C03" w:rsidP="00FB6239">
      <w:pPr>
        <w:tabs>
          <w:tab w:val="left" w:pos="3800"/>
        </w:tabs>
        <w:ind w:left="3800" w:right="-990" w:hanging="3598"/>
        <w:rPr>
          <w:rFonts w:asciiTheme="minorHAnsi" w:hAnsiTheme="minorHAnsi" w:cstheme="minorHAnsi"/>
          <w:color w:val="000000"/>
        </w:rPr>
      </w:pPr>
      <w:r w:rsidRPr="00D5759E">
        <w:rPr>
          <w:rFonts w:asciiTheme="minorHAnsi" w:hAnsiTheme="minorHAnsi" w:cstheme="minorHAnsi"/>
          <w:b/>
          <w:color w:val="000000"/>
        </w:rPr>
        <w:t xml:space="preserve">Future Responsibilities: </w:t>
      </w:r>
      <w:r w:rsidR="001A4B74">
        <w:rPr>
          <w:rFonts w:asciiTheme="minorHAnsi" w:hAnsiTheme="minorHAnsi" w:cstheme="minorHAnsi"/>
          <w:b/>
          <w:color w:val="000000"/>
        </w:rPr>
        <w:t xml:space="preserve">April </w:t>
      </w:r>
      <w:r w:rsidRPr="00D5759E">
        <w:rPr>
          <w:rFonts w:asciiTheme="minorHAnsi" w:hAnsiTheme="minorHAnsi" w:cstheme="minorHAnsi"/>
          <w:color w:val="000000"/>
        </w:rPr>
        <w:t xml:space="preserve">Prayer- </w:t>
      </w:r>
      <w:r w:rsidR="00B97C8A">
        <w:rPr>
          <w:rFonts w:asciiTheme="minorHAnsi" w:hAnsiTheme="minorHAnsi" w:cstheme="minorHAnsi"/>
          <w:color w:val="000000"/>
        </w:rPr>
        <w:t>Dave Putrich</w:t>
      </w:r>
      <w:r w:rsidR="001A4B74">
        <w:rPr>
          <w:rFonts w:asciiTheme="minorHAnsi" w:hAnsiTheme="minorHAnsi" w:cstheme="minorHAnsi"/>
          <w:color w:val="000000"/>
        </w:rPr>
        <w:t xml:space="preserve"> </w:t>
      </w:r>
    </w:p>
    <w:p w14:paraId="7861D0F4" w14:textId="75EEB1F7" w:rsidR="008C7C03" w:rsidRPr="00D5759E" w:rsidRDefault="00FF55A0" w:rsidP="001A4B74">
      <w:pPr>
        <w:tabs>
          <w:tab w:val="left" w:pos="3800"/>
        </w:tabs>
        <w:ind w:left="3800" w:right="-990" w:hanging="3598"/>
        <w:rPr>
          <w:rFonts w:asciiTheme="minorHAnsi" w:hAnsiTheme="minorHAnsi" w:cstheme="minorHAnsi"/>
        </w:rPr>
      </w:pPr>
      <w:r w:rsidRPr="00FF55A0">
        <w:rPr>
          <w:rFonts w:asciiTheme="minorHAnsi" w:hAnsiTheme="minorHAnsi" w:cstheme="minorHAnsi"/>
          <w:bCs/>
          <w:color w:val="000000"/>
        </w:rPr>
        <w:t xml:space="preserve">                                            </w:t>
      </w:r>
      <w:r w:rsidR="001A4B74">
        <w:rPr>
          <w:rFonts w:asciiTheme="minorHAnsi" w:hAnsiTheme="minorHAnsi" w:cstheme="minorHAnsi"/>
          <w:bCs/>
          <w:color w:val="000000"/>
        </w:rPr>
        <w:t xml:space="preserve">April </w:t>
      </w:r>
      <w:r w:rsidRPr="00FF55A0">
        <w:rPr>
          <w:rFonts w:asciiTheme="minorHAnsi" w:hAnsiTheme="minorHAnsi" w:cstheme="minorHAnsi"/>
          <w:bCs/>
          <w:color w:val="000000"/>
        </w:rPr>
        <w:t>M</w:t>
      </w:r>
      <w:r w:rsidR="008C7C03" w:rsidRPr="00D5759E">
        <w:rPr>
          <w:rFonts w:asciiTheme="minorHAnsi" w:hAnsiTheme="minorHAnsi" w:cstheme="minorHAnsi"/>
          <w:color w:val="000000"/>
        </w:rPr>
        <w:t>inutes</w:t>
      </w:r>
      <w:r w:rsidR="001A4B74">
        <w:rPr>
          <w:rFonts w:asciiTheme="minorHAnsi" w:hAnsiTheme="minorHAnsi" w:cstheme="minorHAnsi"/>
          <w:color w:val="000000"/>
        </w:rPr>
        <w:t>-Lekha Pauly</w:t>
      </w:r>
    </w:p>
    <w:p w14:paraId="1F4F821F" w14:textId="5FFE04DB" w:rsidR="00FF1865" w:rsidRPr="00D5759E" w:rsidRDefault="00FF1865" w:rsidP="007B4C3B">
      <w:pPr>
        <w:tabs>
          <w:tab w:val="left" w:pos="3800"/>
          <w:tab w:val="left" w:pos="7200"/>
        </w:tabs>
        <w:ind w:right="720"/>
        <w:rPr>
          <w:rFonts w:asciiTheme="minorHAnsi" w:hAnsiTheme="minorHAnsi" w:cstheme="minorHAnsi"/>
        </w:rPr>
      </w:pPr>
    </w:p>
    <w:p w14:paraId="2F0D3222" w14:textId="5A3FA772" w:rsidR="00F3620E" w:rsidRDefault="004A6B59" w:rsidP="00847CD8">
      <w:pPr>
        <w:pStyle w:val="ListParagraph"/>
        <w:numPr>
          <w:ilvl w:val="0"/>
          <w:numId w:val="18"/>
        </w:numPr>
        <w:tabs>
          <w:tab w:val="left" w:pos="3800"/>
          <w:tab w:val="left" w:pos="7200"/>
        </w:tabs>
        <w:ind w:right="720"/>
        <w:rPr>
          <w:rFonts w:asciiTheme="minorHAnsi" w:hAnsiTheme="minorHAnsi" w:cstheme="minorHAnsi"/>
        </w:rPr>
      </w:pPr>
      <w:r w:rsidRPr="00D5759E">
        <w:rPr>
          <w:rFonts w:asciiTheme="minorHAnsi" w:hAnsiTheme="minorHAnsi" w:cstheme="minorHAnsi"/>
        </w:rPr>
        <w:t xml:space="preserve"> </w:t>
      </w:r>
      <w:r w:rsidR="001A348D">
        <w:rPr>
          <w:rFonts w:asciiTheme="minorHAnsi" w:hAnsiTheme="minorHAnsi" w:cstheme="minorHAnsi"/>
          <w:b/>
          <w:bCs/>
        </w:rPr>
        <w:t>Land Acknowledgement Proposal</w:t>
      </w:r>
    </w:p>
    <w:p w14:paraId="1068AE2B" w14:textId="1014D6FB" w:rsidR="002041DD" w:rsidRDefault="00DE3EE3" w:rsidP="00234A77">
      <w:pPr>
        <w:pStyle w:val="ListParagraph"/>
        <w:tabs>
          <w:tab w:val="left" w:pos="3800"/>
          <w:tab w:val="left" w:pos="7200"/>
        </w:tabs>
        <w:ind w:left="562" w:right="720"/>
        <w:rPr>
          <w:rFonts w:asciiTheme="minorHAnsi" w:hAnsiTheme="minorHAnsi" w:cstheme="minorHAnsi"/>
        </w:rPr>
      </w:pPr>
      <w:r>
        <w:rPr>
          <w:rFonts w:asciiTheme="minorHAnsi" w:hAnsiTheme="minorHAnsi" w:cstheme="minorHAnsi"/>
        </w:rPr>
        <w:t xml:space="preserve">After </w:t>
      </w:r>
      <w:r w:rsidR="00094039">
        <w:rPr>
          <w:rFonts w:asciiTheme="minorHAnsi" w:hAnsiTheme="minorHAnsi" w:cstheme="minorHAnsi"/>
        </w:rPr>
        <w:t xml:space="preserve">some discussion, </w:t>
      </w:r>
      <w:proofErr w:type="gramStart"/>
      <w:r w:rsidR="00094039">
        <w:rPr>
          <w:rFonts w:asciiTheme="minorHAnsi" w:hAnsiTheme="minorHAnsi" w:cstheme="minorHAnsi"/>
        </w:rPr>
        <w:t xml:space="preserve">the Land Acknowledgement </w:t>
      </w:r>
      <w:r w:rsidR="00222875">
        <w:rPr>
          <w:rFonts w:asciiTheme="minorHAnsi" w:hAnsiTheme="minorHAnsi" w:cstheme="minorHAnsi"/>
        </w:rPr>
        <w:t xml:space="preserve">Statement </w:t>
      </w:r>
      <w:r w:rsidR="001A4B74">
        <w:rPr>
          <w:rFonts w:asciiTheme="minorHAnsi" w:hAnsiTheme="minorHAnsi" w:cstheme="minorHAnsi"/>
        </w:rPr>
        <w:t>presented</w:t>
      </w:r>
      <w:r w:rsidR="00222875">
        <w:rPr>
          <w:rFonts w:asciiTheme="minorHAnsi" w:hAnsiTheme="minorHAnsi" w:cstheme="minorHAnsi"/>
        </w:rPr>
        <w:t xml:space="preserve"> by </w:t>
      </w:r>
      <w:r w:rsidR="001A4B74">
        <w:rPr>
          <w:rFonts w:asciiTheme="minorHAnsi" w:hAnsiTheme="minorHAnsi" w:cstheme="minorHAnsi"/>
        </w:rPr>
        <w:t>part of the Land Acknowledgment Team,</w:t>
      </w:r>
      <w:r w:rsidR="00222875">
        <w:rPr>
          <w:rFonts w:asciiTheme="minorHAnsi" w:hAnsiTheme="minorHAnsi" w:cstheme="minorHAnsi"/>
        </w:rPr>
        <w:t xml:space="preserve"> was </w:t>
      </w:r>
      <w:r w:rsidR="00222875" w:rsidRPr="0037470F">
        <w:rPr>
          <w:rFonts w:asciiTheme="minorHAnsi" w:hAnsiTheme="minorHAnsi" w:cstheme="minorHAnsi"/>
          <w:b/>
          <w:bCs/>
        </w:rPr>
        <w:t xml:space="preserve">unanimously </w:t>
      </w:r>
      <w:r w:rsidR="001A4B74">
        <w:rPr>
          <w:rFonts w:asciiTheme="minorHAnsi" w:hAnsiTheme="minorHAnsi" w:cstheme="minorHAnsi"/>
          <w:b/>
          <w:bCs/>
        </w:rPr>
        <w:t>adopted</w:t>
      </w:r>
      <w:r w:rsidR="00222875">
        <w:rPr>
          <w:rFonts w:asciiTheme="minorHAnsi" w:hAnsiTheme="minorHAnsi" w:cstheme="minorHAnsi"/>
        </w:rPr>
        <w:t xml:space="preserve"> by </w:t>
      </w:r>
      <w:r w:rsidR="001A4B74">
        <w:rPr>
          <w:rFonts w:asciiTheme="minorHAnsi" w:hAnsiTheme="minorHAnsi" w:cstheme="minorHAnsi"/>
        </w:rPr>
        <w:t>Community Council members</w:t>
      </w:r>
      <w:proofErr w:type="gramEnd"/>
      <w:r w:rsidR="001A4B74">
        <w:rPr>
          <w:rFonts w:asciiTheme="minorHAnsi" w:hAnsiTheme="minorHAnsi" w:cstheme="minorHAnsi"/>
        </w:rPr>
        <w:t xml:space="preserve">. </w:t>
      </w:r>
      <w:r w:rsidR="00222875">
        <w:rPr>
          <w:rFonts w:asciiTheme="minorHAnsi" w:hAnsiTheme="minorHAnsi" w:cstheme="minorHAnsi"/>
        </w:rPr>
        <w:t xml:space="preserve">During the </w:t>
      </w:r>
      <w:proofErr w:type="gramStart"/>
      <w:r w:rsidR="0037470F">
        <w:rPr>
          <w:rFonts w:asciiTheme="minorHAnsi" w:hAnsiTheme="minorHAnsi" w:cstheme="minorHAnsi"/>
        </w:rPr>
        <w:t>discussion</w:t>
      </w:r>
      <w:proofErr w:type="gramEnd"/>
      <w:r w:rsidR="0037470F">
        <w:rPr>
          <w:rFonts w:asciiTheme="minorHAnsi" w:hAnsiTheme="minorHAnsi" w:cstheme="minorHAnsi"/>
        </w:rPr>
        <w:t xml:space="preserve"> the following </w:t>
      </w:r>
      <w:r w:rsidR="00C67DA7">
        <w:rPr>
          <w:rFonts w:asciiTheme="minorHAnsi" w:hAnsiTheme="minorHAnsi" w:cstheme="minorHAnsi"/>
        </w:rPr>
        <w:t xml:space="preserve">facts and </w:t>
      </w:r>
      <w:r w:rsidR="00563639">
        <w:rPr>
          <w:rFonts w:asciiTheme="minorHAnsi" w:hAnsiTheme="minorHAnsi" w:cstheme="minorHAnsi"/>
        </w:rPr>
        <w:t>ideas were discussed.</w:t>
      </w:r>
    </w:p>
    <w:p w14:paraId="544BA192" w14:textId="77777777" w:rsidR="007A5C2D" w:rsidRDefault="007A5C2D" w:rsidP="00234A77">
      <w:pPr>
        <w:pStyle w:val="ListParagraph"/>
        <w:tabs>
          <w:tab w:val="left" w:pos="3800"/>
          <w:tab w:val="left" w:pos="7200"/>
        </w:tabs>
        <w:ind w:left="562" w:right="720"/>
        <w:rPr>
          <w:rFonts w:asciiTheme="minorHAnsi" w:hAnsiTheme="minorHAnsi" w:cstheme="minorHAnsi"/>
        </w:rPr>
      </w:pPr>
    </w:p>
    <w:p w14:paraId="5B27AE4C" w14:textId="791BB638" w:rsidR="000A6E5B" w:rsidRDefault="008959C9" w:rsidP="00563639">
      <w:pPr>
        <w:pStyle w:val="ListParagraph"/>
        <w:numPr>
          <w:ilvl w:val="0"/>
          <w:numId w:val="25"/>
        </w:numPr>
        <w:tabs>
          <w:tab w:val="left" w:pos="3800"/>
          <w:tab w:val="left" w:pos="7200"/>
        </w:tabs>
        <w:ind w:right="720"/>
        <w:rPr>
          <w:rFonts w:asciiTheme="minorHAnsi" w:hAnsiTheme="minorHAnsi" w:cstheme="minorHAnsi"/>
        </w:rPr>
      </w:pPr>
      <w:r>
        <w:rPr>
          <w:rFonts w:asciiTheme="minorHAnsi" w:hAnsiTheme="minorHAnsi" w:cstheme="minorHAnsi"/>
        </w:rPr>
        <w:t xml:space="preserve">This statement is not the next liberal action being taken, but is </w:t>
      </w:r>
      <w:r w:rsidR="00D83A34">
        <w:rPr>
          <w:rFonts w:asciiTheme="minorHAnsi" w:hAnsiTheme="minorHAnsi" w:cstheme="minorHAnsi"/>
        </w:rPr>
        <w:t>connected directly to our faith.</w:t>
      </w:r>
    </w:p>
    <w:p w14:paraId="46D3D44D" w14:textId="72E1CAA2" w:rsidR="007A5C2D" w:rsidRDefault="00F13368" w:rsidP="00563639">
      <w:pPr>
        <w:pStyle w:val="ListParagraph"/>
        <w:numPr>
          <w:ilvl w:val="0"/>
          <w:numId w:val="25"/>
        </w:numPr>
        <w:tabs>
          <w:tab w:val="left" w:pos="3800"/>
          <w:tab w:val="left" w:pos="7200"/>
        </w:tabs>
        <w:ind w:right="720"/>
        <w:rPr>
          <w:rFonts w:asciiTheme="minorHAnsi" w:hAnsiTheme="minorHAnsi" w:cstheme="minorHAnsi"/>
        </w:rPr>
      </w:pPr>
      <w:r>
        <w:rPr>
          <w:rFonts w:asciiTheme="minorHAnsi" w:hAnsiTheme="minorHAnsi" w:cstheme="minorHAnsi"/>
        </w:rPr>
        <w:lastRenderedPageBreak/>
        <w:t xml:space="preserve">The statement </w:t>
      </w:r>
      <w:proofErr w:type="gramStart"/>
      <w:r>
        <w:rPr>
          <w:rFonts w:asciiTheme="minorHAnsi" w:hAnsiTheme="minorHAnsi" w:cstheme="minorHAnsi"/>
        </w:rPr>
        <w:t>is meant</w:t>
      </w:r>
      <w:proofErr w:type="gramEnd"/>
      <w:r>
        <w:rPr>
          <w:rFonts w:asciiTheme="minorHAnsi" w:hAnsiTheme="minorHAnsi" w:cstheme="minorHAnsi"/>
        </w:rPr>
        <w:t xml:space="preserve"> to be a living document that will evolve over time. </w:t>
      </w:r>
      <w:r w:rsidR="007A5C2D">
        <w:rPr>
          <w:rFonts w:asciiTheme="minorHAnsi" w:hAnsiTheme="minorHAnsi" w:cstheme="minorHAnsi"/>
        </w:rPr>
        <w:t xml:space="preserve"> </w:t>
      </w:r>
      <w:r w:rsidR="00DC2ABB">
        <w:rPr>
          <w:rFonts w:asciiTheme="minorHAnsi" w:hAnsiTheme="minorHAnsi" w:cstheme="minorHAnsi"/>
        </w:rPr>
        <w:t>The committee encourages</w:t>
      </w:r>
      <w:r w:rsidR="00CE5D71">
        <w:rPr>
          <w:rFonts w:asciiTheme="minorHAnsi" w:hAnsiTheme="minorHAnsi" w:cstheme="minorHAnsi"/>
        </w:rPr>
        <w:t xml:space="preserve"> others to </w:t>
      </w:r>
      <w:proofErr w:type="gramStart"/>
      <w:r w:rsidR="00465994">
        <w:rPr>
          <w:rFonts w:asciiTheme="minorHAnsi" w:hAnsiTheme="minorHAnsi" w:cstheme="minorHAnsi"/>
        </w:rPr>
        <w:t>read</w:t>
      </w:r>
      <w:r w:rsidR="00CE5D71">
        <w:rPr>
          <w:rFonts w:asciiTheme="minorHAnsi" w:hAnsiTheme="minorHAnsi" w:cstheme="minorHAnsi"/>
        </w:rPr>
        <w:t xml:space="preserve"> the statement</w:t>
      </w:r>
      <w:r w:rsidR="00465994">
        <w:rPr>
          <w:rFonts w:asciiTheme="minorHAnsi" w:hAnsiTheme="minorHAnsi" w:cstheme="minorHAnsi"/>
        </w:rPr>
        <w:t>, either</w:t>
      </w:r>
      <w:proofErr w:type="gramEnd"/>
      <w:r w:rsidR="00465994">
        <w:rPr>
          <w:rFonts w:asciiTheme="minorHAnsi" w:hAnsiTheme="minorHAnsi" w:cstheme="minorHAnsi"/>
        </w:rPr>
        <w:t xml:space="preserve"> in full or in part, at the opening of meetings </w:t>
      </w:r>
      <w:r w:rsidR="00DC2ABB">
        <w:rPr>
          <w:rFonts w:asciiTheme="minorHAnsi" w:hAnsiTheme="minorHAnsi" w:cstheme="minorHAnsi"/>
        </w:rPr>
        <w:t xml:space="preserve">and </w:t>
      </w:r>
      <w:r w:rsidR="00CE5D71">
        <w:rPr>
          <w:rFonts w:asciiTheme="minorHAnsi" w:hAnsiTheme="minorHAnsi" w:cstheme="minorHAnsi"/>
        </w:rPr>
        <w:t>i</w:t>
      </w:r>
      <w:r w:rsidR="00DC2ABB">
        <w:rPr>
          <w:rFonts w:asciiTheme="minorHAnsi" w:hAnsiTheme="minorHAnsi" w:cstheme="minorHAnsi"/>
        </w:rPr>
        <w:t xml:space="preserve">n abbreviated form </w:t>
      </w:r>
      <w:r w:rsidR="00CE5D71">
        <w:rPr>
          <w:rFonts w:asciiTheme="minorHAnsi" w:hAnsiTheme="minorHAnsi" w:cstheme="minorHAnsi"/>
        </w:rPr>
        <w:t xml:space="preserve">attach it to </w:t>
      </w:r>
      <w:r w:rsidR="007A3246">
        <w:rPr>
          <w:rFonts w:asciiTheme="minorHAnsi" w:hAnsiTheme="minorHAnsi" w:cstheme="minorHAnsi"/>
        </w:rPr>
        <w:t xml:space="preserve">email signatures. </w:t>
      </w:r>
    </w:p>
    <w:p w14:paraId="524770BC" w14:textId="3197E06D" w:rsidR="00563639" w:rsidRDefault="00F13368" w:rsidP="007A3246">
      <w:pPr>
        <w:pStyle w:val="ListParagraph"/>
        <w:numPr>
          <w:ilvl w:val="0"/>
          <w:numId w:val="25"/>
        </w:numPr>
        <w:tabs>
          <w:tab w:val="left" w:pos="3800"/>
          <w:tab w:val="left" w:pos="7200"/>
        </w:tabs>
        <w:ind w:right="720"/>
        <w:rPr>
          <w:rFonts w:asciiTheme="minorHAnsi" w:hAnsiTheme="minorHAnsi" w:cstheme="minorHAnsi"/>
        </w:rPr>
      </w:pPr>
      <w:r>
        <w:rPr>
          <w:rFonts w:asciiTheme="minorHAnsi" w:hAnsiTheme="minorHAnsi" w:cstheme="minorHAnsi"/>
        </w:rPr>
        <w:t xml:space="preserve"> </w:t>
      </w:r>
      <w:r w:rsidR="0092344C">
        <w:rPr>
          <w:rFonts w:asciiTheme="minorHAnsi" w:hAnsiTheme="minorHAnsi" w:cstheme="minorHAnsi"/>
        </w:rPr>
        <w:t>A dated version</w:t>
      </w:r>
      <w:r>
        <w:rPr>
          <w:rFonts w:asciiTheme="minorHAnsi" w:hAnsiTheme="minorHAnsi" w:cstheme="minorHAnsi"/>
        </w:rPr>
        <w:t xml:space="preserve"> </w:t>
      </w:r>
      <w:proofErr w:type="gramStart"/>
      <w:r>
        <w:rPr>
          <w:rFonts w:asciiTheme="minorHAnsi" w:hAnsiTheme="minorHAnsi" w:cstheme="minorHAnsi"/>
        </w:rPr>
        <w:t>will be housed</w:t>
      </w:r>
      <w:proofErr w:type="gramEnd"/>
      <w:r>
        <w:rPr>
          <w:rFonts w:asciiTheme="minorHAnsi" w:hAnsiTheme="minorHAnsi" w:cstheme="minorHAnsi"/>
        </w:rPr>
        <w:t xml:space="preserve"> on its own page </w:t>
      </w:r>
      <w:r w:rsidR="0092344C">
        <w:rPr>
          <w:rFonts w:asciiTheme="minorHAnsi" w:hAnsiTheme="minorHAnsi" w:cstheme="minorHAnsi"/>
        </w:rPr>
        <w:t xml:space="preserve">on the website under the Justice tab </w:t>
      </w:r>
      <w:r w:rsidR="003864B5">
        <w:rPr>
          <w:rFonts w:asciiTheme="minorHAnsi" w:hAnsiTheme="minorHAnsi" w:cstheme="minorHAnsi"/>
        </w:rPr>
        <w:t xml:space="preserve">to create a historical archive.  </w:t>
      </w:r>
      <w:r w:rsidR="007A5C2D">
        <w:rPr>
          <w:rFonts w:asciiTheme="minorHAnsi" w:hAnsiTheme="minorHAnsi" w:cstheme="minorHAnsi"/>
        </w:rPr>
        <w:t xml:space="preserve"> </w:t>
      </w:r>
      <w:r w:rsidR="007A5C2D" w:rsidRPr="007A3246">
        <w:rPr>
          <w:rFonts w:asciiTheme="minorHAnsi" w:hAnsiTheme="minorHAnsi" w:cstheme="minorHAnsi"/>
        </w:rPr>
        <w:t xml:space="preserve">The page will include links to other sites for anyone interested in continuing to educate themselves </w:t>
      </w:r>
    </w:p>
    <w:p w14:paraId="75AA82E6" w14:textId="0603137B" w:rsidR="007A3246" w:rsidRDefault="00314D1A" w:rsidP="007A3246">
      <w:pPr>
        <w:pStyle w:val="ListParagraph"/>
        <w:numPr>
          <w:ilvl w:val="0"/>
          <w:numId w:val="25"/>
        </w:numPr>
        <w:tabs>
          <w:tab w:val="left" w:pos="3800"/>
          <w:tab w:val="left" w:pos="7200"/>
        </w:tabs>
        <w:ind w:right="720"/>
        <w:rPr>
          <w:rFonts w:asciiTheme="minorHAnsi" w:hAnsiTheme="minorHAnsi" w:cstheme="minorHAnsi"/>
        </w:rPr>
      </w:pPr>
      <w:r>
        <w:rPr>
          <w:rFonts w:asciiTheme="minorHAnsi" w:hAnsiTheme="minorHAnsi" w:cstheme="minorHAnsi"/>
        </w:rPr>
        <w:t xml:space="preserve">Dave Putrich </w:t>
      </w:r>
      <w:r w:rsidR="001A4B74">
        <w:rPr>
          <w:rFonts w:asciiTheme="minorHAnsi" w:hAnsiTheme="minorHAnsi" w:cstheme="minorHAnsi"/>
        </w:rPr>
        <w:t>suggested that the Justice Council consider</w:t>
      </w:r>
      <w:r>
        <w:rPr>
          <w:rFonts w:asciiTheme="minorHAnsi" w:hAnsiTheme="minorHAnsi" w:cstheme="minorHAnsi"/>
        </w:rPr>
        <w:t xml:space="preserve"> provid</w:t>
      </w:r>
      <w:r w:rsidR="001A4B74">
        <w:rPr>
          <w:rFonts w:asciiTheme="minorHAnsi" w:hAnsiTheme="minorHAnsi" w:cstheme="minorHAnsi"/>
        </w:rPr>
        <w:t>ing</w:t>
      </w:r>
      <w:r>
        <w:rPr>
          <w:rFonts w:asciiTheme="minorHAnsi" w:hAnsiTheme="minorHAnsi" w:cstheme="minorHAnsi"/>
        </w:rPr>
        <w:t xml:space="preserve"> information linking the statement to </w:t>
      </w:r>
      <w:r w:rsidR="00753F1F">
        <w:rPr>
          <w:rFonts w:asciiTheme="minorHAnsi" w:hAnsiTheme="minorHAnsi" w:cstheme="minorHAnsi"/>
        </w:rPr>
        <w:t>Vatican II.</w:t>
      </w:r>
    </w:p>
    <w:p w14:paraId="21E3EBED" w14:textId="6137D67C" w:rsidR="009F0497" w:rsidRDefault="006513A5" w:rsidP="009F0497">
      <w:pPr>
        <w:pStyle w:val="ListParagraph"/>
        <w:numPr>
          <w:ilvl w:val="0"/>
          <w:numId w:val="25"/>
        </w:numPr>
        <w:tabs>
          <w:tab w:val="left" w:pos="3800"/>
          <w:tab w:val="left" w:pos="7200"/>
        </w:tabs>
        <w:ind w:right="720"/>
        <w:rPr>
          <w:rFonts w:asciiTheme="minorHAnsi" w:hAnsiTheme="minorHAnsi" w:cstheme="minorHAnsi"/>
        </w:rPr>
      </w:pPr>
      <w:r>
        <w:rPr>
          <w:rFonts w:asciiTheme="minorHAnsi" w:hAnsiTheme="minorHAnsi" w:cstheme="minorHAnsi"/>
        </w:rPr>
        <w:t xml:space="preserve">Fr Murtaugh wondered how the committee </w:t>
      </w:r>
      <w:proofErr w:type="gramStart"/>
      <w:r>
        <w:rPr>
          <w:rFonts w:asciiTheme="minorHAnsi" w:hAnsiTheme="minorHAnsi" w:cstheme="minorHAnsi"/>
        </w:rPr>
        <w:t>will</w:t>
      </w:r>
      <w:proofErr w:type="gramEnd"/>
      <w:r>
        <w:rPr>
          <w:rFonts w:asciiTheme="minorHAnsi" w:hAnsiTheme="minorHAnsi" w:cstheme="minorHAnsi"/>
        </w:rPr>
        <w:t xml:space="preserve"> </w:t>
      </w:r>
      <w:r w:rsidR="008B2295">
        <w:rPr>
          <w:rFonts w:asciiTheme="minorHAnsi" w:hAnsiTheme="minorHAnsi" w:cstheme="minorHAnsi"/>
        </w:rPr>
        <w:t>expand involvement to the bigger co</w:t>
      </w:r>
      <w:r w:rsidR="009F0497">
        <w:rPr>
          <w:rFonts w:asciiTheme="minorHAnsi" w:hAnsiTheme="minorHAnsi" w:cstheme="minorHAnsi"/>
        </w:rPr>
        <w:t>mmunity. Phyllis Ols</w:t>
      </w:r>
      <w:r w:rsidR="009C7594">
        <w:rPr>
          <w:rFonts w:asciiTheme="minorHAnsi" w:hAnsiTheme="minorHAnsi" w:cstheme="minorHAnsi"/>
        </w:rPr>
        <w:t>o</w:t>
      </w:r>
      <w:r w:rsidR="009F0497">
        <w:rPr>
          <w:rFonts w:asciiTheme="minorHAnsi" w:hAnsiTheme="minorHAnsi" w:cstheme="minorHAnsi"/>
        </w:rPr>
        <w:t xml:space="preserve">n </w:t>
      </w:r>
      <w:r w:rsidR="009C7594">
        <w:rPr>
          <w:rFonts w:asciiTheme="minorHAnsi" w:hAnsiTheme="minorHAnsi" w:cstheme="minorHAnsi"/>
        </w:rPr>
        <w:t xml:space="preserve">pointed out the April </w:t>
      </w:r>
      <w:proofErr w:type="gramStart"/>
      <w:r w:rsidR="009C7594">
        <w:rPr>
          <w:rFonts w:asciiTheme="minorHAnsi" w:hAnsiTheme="minorHAnsi" w:cstheme="minorHAnsi"/>
        </w:rPr>
        <w:t>22</w:t>
      </w:r>
      <w:r w:rsidR="009C7594" w:rsidRPr="009C7594">
        <w:rPr>
          <w:rFonts w:asciiTheme="minorHAnsi" w:hAnsiTheme="minorHAnsi" w:cstheme="minorHAnsi"/>
          <w:vertAlign w:val="superscript"/>
        </w:rPr>
        <w:t>nd</w:t>
      </w:r>
      <w:proofErr w:type="gramEnd"/>
      <w:r w:rsidR="009C7594">
        <w:rPr>
          <w:rFonts w:asciiTheme="minorHAnsi" w:hAnsiTheme="minorHAnsi" w:cstheme="minorHAnsi"/>
        </w:rPr>
        <w:t xml:space="preserve"> event was an invitation to the entire community to learn more about the topic</w:t>
      </w:r>
      <w:r w:rsidR="000A6E5B">
        <w:rPr>
          <w:rFonts w:asciiTheme="minorHAnsi" w:hAnsiTheme="minorHAnsi" w:cstheme="minorHAnsi"/>
        </w:rPr>
        <w:t>.</w:t>
      </w:r>
      <w:r w:rsidR="00D46E1D">
        <w:rPr>
          <w:rFonts w:asciiTheme="minorHAnsi" w:hAnsiTheme="minorHAnsi" w:cstheme="minorHAnsi"/>
        </w:rPr>
        <w:t xml:space="preserve"> Fr. Murtaugh also articulated </w:t>
      </w:r>
      <w:r w:rsidR="00E46FF0">
        <w:rPr>
          <w:rFonts w:asciiTheme="minorHAnsi" w:hAnsiTheme="minorHAnsi" w:cstheme="minorHAnsi"/>
        </w:rPr>
        <w:t xml:space="preserve">a suggestion </w:t>
      </w:r>
      <w:r w:rsidR="00D46E1D">
        <w:rPr>
          <w:rFonts w:asciiTheme="minorHAnsi" w:hAnsiTheme="minorHAnsi" w:cstheme="minorHAnsi"/>
        </w:rPr>
        <w:t>that the statement should include a spiritual/faith-focused message that aligns with Pax Christi’s focus.</w:t>
      </w:r>
    </w:p>
    <w:p w14:paraId="0383D501" w14:textId="1E639A28" w:rsidR="00161EDA" w:rsidRPr="00596360" w:rsidRDefault="00D21821" w:rsidP="002041DD">
      <w:pPr>
        <w:pStyle w:val="ListParagraph"/>
        <w:numPr>
          <w:ilvl w:val="0"/>
          <w:numId w:val="25"/>
        </w:numPr>
        <w:tabs>
          <w:tab w:val="left" w:pos="3800"/>
          <w:tab w:val="left" w:pos="7200"/>
        </w:tabs>
        <w:ind w:right="720"/>
        <w:rPr>
          <w:rFonts w:asciiTheme="minorHAnsi" w:hAnsiTheme="minorHAnsi" w:cstheme="minorHAnsi"/>
        </w:rPr>
      </w:pPr>
      <w:r w:rsidRPr="00596360">
        <w:rPr>
          <w:rFonts w:asciiTheme="minorHAnsi" w:hAnsiTheme="minorHAnsi" w:cstheme="minorHAnsi"/>
        </w:rPr>
        <w:t xml:space="preserve">Sheila Ward asked about the potential financial implications of adopting the statement.  Joan answered that </w:t>
      </w:r>
      <w:r w:rsidR="00D7067C" w:rsidRPr="00596360">
        <w:rPr>
          <w:rFonts w:asciiTheme="minorHAnsi" w:hAnsiTheme="minorHAnsi" w:cstheme="minorHAnsi"/>
        </w:rPr>
        <w:t>as we continue to learn along</w:t>
      </w:r>
      <w:r w:rsidR="00596360" w:rsidRPr="00596360">
        <w:rPr>
          <w:rFonts w:asciiTheme="minorHAnsi" w:hAnsiTheme="minorHAnsi" w:cstheme="minorHAnsi"/>
        </w:rPr>
        <w:t>-</w:t>
      </w:r>
      <w:r w:rsidR="00D7067C" w:rsidRPr="00596360">
        <w:rPr>
          <w:rFonts w:asciiTheme="minorHAnsi" w:hAnsiTheme="minorHAnsi" w:cstheme="minorHAnsi"/>
        </w:rPr>
        <w:t xml:space="preserve">side our contacts within the Indigenous community, </w:t>
      </w:r>
      <w:r w:rsidR="00596360">
        <w:rPr>
          <w:rFonts w:asciiTheme="minorHAnsi" w:hAnsiTheme="minorHAnsi" w:cstheme="minorHAnsi"/>
        </w:rPr>
        <w:t>we will probably be presented with the many possibilities for responding to what we are learning, both financial (which might be in the form of requests for Justice Grants) and non-financial (which could be in the form of advocacy, education, and fellowship). Joan acknowledged that the Twelve Baskets Ministry already has ties to the Indigenous community through many of the drives that they participate in year-over-year.</w:t>
      </w:r>
    </w:p>
    <w:p w14:paraId="402885C7" w14:textId="77777777" w:rsidR="004073BD" w:rsidRDefault="004073BD" w:rsidP="004073BD">
      <w:pPr>
        <w:pStyle w:val="ListParagraph"/>
        <w:tabs>
          <w:tab w:val="left" w:pos="3800"/>
          <w:tab w:val="left" w:pos="7200"/>
        </w:tabs>
        <w:ind w:left="562" w:right="720"/>
        <w:rPr>
          <w:rFonts w:asciiTheme="minorHAnsi" w:hAnsiTheme="minorHAnsi" w:cstheme="minorHAnsi"/>
        </w:rPr>
      </w:pPr>
    </w:p>
    <w:p w14:paraId="462D2FD6" w14:textId="46AC7DED" w:rsidR="00824D1A" w:rsidRPr="00D5759E" w:rsidRDefault="00672E5A" w:rsidP="004073BD">
      <w:pPr>
        <w:pStyle w:val="ListParagraph"/>
        <w:numPr>
          <w:ilvl w:val="0"/>
          <w:numId w:val="18"/>
        </w:numPr>
        <w:tabs>
          <w:tab w:val="left" w:pos="3800"/>
          <w:tab w:val="left" w:pos="7200"/>
        </w:tabs>
        <w:ind w:right="720"/>
        <w:rPr>
          <w:rFonts w:asciiTheme="minorHAnsi" w:hAnsiTheme="minorHAnsi" w:cstheme="minorHAnsi"/>
        </w:rPr>
      </w:pPr>
      <w:r w:rsidRPr="00612507">
        <w:rPr>
          <w:rFonts w:asciiTheme="minorHAnsi" w:hAnsiTheme="minorHAnsi" w:cstheme="minorHAnsi"/>
          <w:b/>
          <w:bCs/>
        </w:rPr>
        <w:t>Invitation from Care for Creation Team</w:t>
      </w:r>
      <w:r w:rsidR="00612507">
        <w:rPr>
          <w:rFonts w:asciiTheme="minorHAnsi" w:hAnsiTheme="minorHAnsi" w:cstheme="minorHAnsi"/>
          <w:b/>
          <w:bCs/>
        </w:rPr>
        <w:t xml:space="preserve"> </w:t>
      </w:r>
      <w:r w:rsidR="00B80447">
        <w:rPr>
          <w:rFonts w:asciiTheme="minorHAnsi" w:hAnsiTheme="minorHAnsi" w:cstheme="minorHAnsi"/>
          <w:b/>
          <w:bCs/>
        </w:rPr>
        <w:t xml:space="preserve">- </w:t>
      </w:r>
      <w:r w:rsidR="00824D1A" w:rsidRPr="00B80447">
        <w:rPr>
          <w:rFonts w:asciiTheme="minorHAnsi" w:hAnsiTheme="minorHAnsi" w:cstheme="minorHAnsi"/>
        </w:rPr>
        <w:t xml:space="preserve">Mary Lanners </w:t>
      </w:r>
      <w:r w:rsidR="00824D1A" w:rsidRPr="00D5759E">
        <w:rPr>
          <w:rFonts w:asciiTheme="minorHAnsi" w:hAnsiTheme="minorHAnsi" w:cstheme="minorHAnsi"/>
        </w:rPr>
        <w:t xml:space="preserve">extended an invitation to everyone </w:t>
      </w:r>
      <w:r w:rsidR="00160A5E" w:rsidRPr="00D5759E">
        <w:rPr>
          <w:rFonts w:asciiTheme="minorHAnsi" w:hAnsiTheme="minorHAnsi" w:cstheme="minorHAnsi"/>
        </w:rPr>
        <w:t xml:space="preserve">to attend </w:t>
      </w:r>
      <w:r w:rsidR="0096188E">
        <w:rPr>
          <w:rFonts w:asciiTheme="minorHAnsi" w:hAnsiTheme="minorHAnsi" w:cstheme="minorHAnsi"/>
        </w:rPr>
        <w:t xml:space="preserve">the </w:t>
      </w:r>
      <w:r w:rsidR="000A06FA">
        <w:rPr>
          <w:rFonts w:asciiTheme="minorHAnsi" w:hAnsiTheme="minorHAnsi" w:cstheme="minorHAnsi"/>
        </w:rPr>
        <w:t>March 29</w:t>
      </w:r>
      <w:r w:rsidR="000A06FA" w:rsidRPr="000A06FA">
        <w:rPr>
          <w:rFonts w:asciiTheme="minorHAnsi" w:hAnsiTheme="minorHAnsi" w:cstheme="minorHAnsi"/>
          <w:vertAlign w:val="superscript"/>
        </w:rPr>
        <w:t>th</w:t>
      </w:r>
      <w:r w:rsidR="000A06FA">
        <w:rPr>
          <w:rFonts w:asciiTheme="minorHAnsi" w:hAnsiTheme="minorHAnsi" w:cstheme="minorHAnsi"/>
        </w:rPr>
        <w:t xml:space="preserve"> Justice Speaker Se</w:t>
      </w:r>
      <w:r w:rsidR="006A2620">
        <w:rPr>
          <w:rFonts w:asciiTheme="minorHAnsi" w:hAnsiTheme="minorHAnsi" w:cstheme="minorHAnsi"/>
        </w:rPr>
        <w:t xml:space="preserve">ries with </w:t>
      </w:r>
      <w:r w:rsidR="001A4B74">
        <w:rPr>
          <w:rFonts w:asciiTheme="minorHAnsi" w:hAnsiTheme="minorHAnsi" w:cstheme="minorHAnsi"/>
        </w:rPr>
        <w:t xml:space="preserve">guest, </w:t>
      </w:r>
      <w:r w:rsidR="006A2620">
        <w:rPr>
          <w:rFonts w:asciiTheme="minorHAnsi" w:hAnsiTheme="minorHAnsi" w:cstheme="minorHAnsi"/>
        </w:rPr>
        <w:t xml:space="preserve">Jessica </w:t>
      </w:r>
      <w:proofErr w:type="spellStart"/>
      <w:r w:rsidR="006A2620">
        <w:rPr>
          <w:rFonts w:asciiTheme="minorHAnsi" w:hAnsiTheme="minorHAnsi" w:cstheme="minorHAnsi"/>
        </w:rPr>
        <w:t>Intermill</w:t>
      </w:r>
      <w:proofErr w:type="spellEnd"/>
      <w:r w:rsidR="001A4B74">
        <w:rPr>
          <w:rFonts w:asciiTheme="minorHAnsi" w:hAnsiTheme="minorHAnsi" w:cstheme="minorHAnsi"/>
        </w:rPr>
        <w:t>, from Interfaith Power and Light,</w:t>
      </w:r>
      <w:r w:rsidR="006A2620">
        <w:rPr>
          <w:rFonts w:asciiTheme="minorHAnsi" w:hAnsiTheme="minorHAnsi" w:cstheme="minorHAnsi"/>
        </w:rPr>
        <w:t xml:space="preserve"> on The Doctrine of Discovery</w:t>
      </w:r>
      <w:r w:rsidR="005B37B5">
        <w:rPr>
          <w:rFonts w:asciiTheme="minorHAnsi" w:hAnsiTheme="minorHAnsi" w:cstheme="minorHAnsi"/>
        </w:rPr>
        <w:t>.</w:t>
      </w:r>
    </w:p>
    <w:p w14:paraId="28E66F2F" w14:textId="77777777" w:rsidR="00DA46B5" w:rsidRPr="00D5759E" w:rsidRDefault="00DA46B5" w:rsidP="00DA46B5">
      <w:pPr>
        <w:pStyle w:val="ListParagraph"/>
        <w:tabs>
          <w:tab w:val="left" w:pos="3800"/>
          <w:tab w:val="left" w:pos="7200"/>
        </w:tabs>
        <w:ind w:left="562" w:right="720"/>
        <w:rPr>
          <w:rFonts w:asciiTheme="minorHAnsi" w:hAnsiTheme="minorHAnsi" w:cstheme="minorHAnsi"/>
        </w:rPr>
      </w:pPr>
    </w:p>
    <w:p w14:paraId="47E59991" w14:textId="4B252583" w:rsidR="00FF1865" w:rsidRDefault="00573FC7" w:rsidP="00BC7527">
      <w:pPr>
        <w:pStyle w:val="BodyText"/>
        <w:spacing w:before="182" w:line="259" w:lineRule="auto"/>
        <w:ind w:right="490"/>
        <w:rPr>
          <w:rFonts w:asciiTheme="minorHAnsi" w:hAnsiTheme="minorHAnsi" w:cstheme="minorHAnsi"/>
        </w:rPr>
      </w:pPr>
      <w:r w:rsidRPr="00D5759E">
        <w:rPr>
          <w:rFonts w:asciiTheme="minorHAnsi" w:hAnsiTheme="minorHAnsi" w:cstheme="minorHAnsi"/>
          <w:b/>
          <w:bCs/>
        </w:rPr>
        <w:t>Moved to adjourn at 6:</w:t>
      </w:r>
      <w:r w:rsidR="00C74B15">
        <w:rPr>
          <w:rFonts w:asciiTheme="minorHAnsi" w:hAnsiTheme="minorHAnsi" w:cstheme="minorHAnsi"/>
          <w:b/>
          <w:bCs/>
        </w:rPr>
        <w:t>00</w:t>
      </w:r>
      <w:r w:rsidRPr="00D5759E">
        <w:rPr>
          <w:rFonts w:asciiTheme="minorHAnsi" w:hAnsiTheme="minorHAnsi" w:cstheme="minorHAnsi"/>
          <w:b/>
          <w:bCs/>
        </w:rPr>
        <w:t xml:space="preserve"> pm.</w:t>
      </w:r>
      <w:r w:rsidR="006427EC" w:rsidRPr="00D5759E">
        <w:rPr>
          <w:rFonts w:asciiTheme="minorHAnsi" w:hAnsiTheme="minorHAnsi" w:cstheme="minorHAnsi"/>
        </w:rPr>
        <w:t xml:space="preserve"> </w:t>
      </w:r>
      <w:r w:rsidR="00BC7527" w:rsidRPr="00D5759E">
        <w:rPr>
          <w:rFonts w:asciiTheme="minorHAnsi" w:hAnsiTheme="minorHAnsi" w:cstheme="minorHAnsi"/>
        </w:rPr>
        <w:t xml:space="preserve">  </w:t>
      </w:r>
      <w:r w:rsidR="00FF1865" w:rsidRPr="00D5759E">
        <w:rPr>
          <w:rFonts w:asciiTheme="minorHAnsi" w:hAnsiTheme="minorHAnsi" w:cstheme="minorHAnsi"/>
          <w:b/>
          <w:bCs/>
        </w:rPr>
        <w:t>Next Meeting</w:t>
      </w:r>
      <w:r w:rsidR="006451BD" w:rsidRPr="00D5759E">
        <w:rPr>
          <w:rFonts w:asciiTheme="minorHAnsi" w:hAnsiTheme="minorHAnsi" w:cstheme="minorHAnsi"/>
          <w:b/>
          <w:bCs/>
        </w:rPr>
        <w:t>:</w:t>
      </w:r>
      <w:r w:rsidR="00FF1865" w:rsidRPr="00D5759E">
        <w:rPr>
          <w:rFonts w:asciiTheme="minorHAnsi" w:hAnsiTheme="minorHAnsi" w:cstheme="minorHAnsi"/>
          <w:b/>
          <w:bCs/>
        </w:rPr>
        <w:t xml:space="preserve"> </w:t>
      </w:r>
      <w:bookmarkEnd w:id="1"/>
      <w:r w:rsidR="000E5825">
        <w:rPr>
          <w:rFonts w:asciiTheme="minorHAnsi" w:hAnsiTheme="minorHAnsi" w:cstheme="minorHAnsi"/>
          <w:b/>
          <w:bCs/>
        </w:rPr>
        <w:t xml:space="preserve">April </w:t>
      </w:r>
      <w:r w:rsidR="003A4971" w:rsidRPr="00D5759E">
        <w:rPr>
          <w:rFonts w:asciiTheme="minorHAnsi" w:hAnsiTheme="minorHAnsi" w:cstheme="minorHAnsi"/>
          <w:b/>
          <w:bCs/>
        </w:rPr>
        <w:t>1</w:t>
      </w:r>
      <w:r w:rsidR="00C74B15">
        <w:rPr>
          <w:rFonts w:asciiTheme="minorHAnsi" w:hAnsiTheme="minorHAnsi" w:cstheme="minorHAnsi"/>
          <w:b/>
          <w:bCs/>
        </w:rPr>
        <w:t>8</w:t>
      </w:r>
      <w:r w:rsidR="00583993" w:rsidRPr="00D5759E">
        <w:rPr>
          <w:rFonts w:asciiTheme="minorHAnsi" w:hAnsiTheme="minorHAnsi" w:cstheme="minorHAnsi"/>
          <w:b/>
          <w:bCs/>
        </w:rPr>
        <w:t>, 202</w:t>
      </w:r>
      <w:r w:rsidR="00BB095E" w:rsidRPr="00D5759E">
        <w:rPr>
          <w:rFonts w:asciiTheme="minorHAnsi" w:hAnsiTheme="minorHAnsi" w:cstheme="minorHAnsi"/>
          <w:b/>
          <w:bCs/>
        </w:rPr>
        <w:t>3</w:t>
      </w:r>
      <w:r w:rsidR="00A30187" w:rsidRPr="00D5759E">
        <w:rPr>
          <w:rFonts w:asciiTheme="minorHAnsi" w:hAnsiTheme="minorHAnsi" w:cstheme="minorHAnsi"/>
        </w:rPr>
        <w:t xml:space="preserve">. </w:t>
      </w:r>
    </w:p>
    <w:p w14:paraId="4F157C01" w14:textId="77777777" w:rsidR="00D46E1D" w:rsidRDefault="00D46E1D" w:rsidP="00BC7527">
      <w:pPr>
        <w:pStyle w:val="BodyText"/>
        <w:spacing w:before="182" w:line="259" w:lineRule="auto"/>
        <w:ind w:right="490"/>
        <w:rPr>
          <w:rFonts w:asciiTheme="minorHAnsi" w:hAnsiTheme="minorHAnsi" w:cstheme="minorHAnsi"/>
        </w:rPr>
      </w:pPr>
    </w:p>
    <w:p w14:paraId="54E49C50" w14:textId="77777777" w:rsidR="00D46E1D" w:rsidRPr="00D5759E" w:rsidRDefault="00D46E1D" w:rsidP="00BC7527">
      <w:pPr>
        <w:pStyle w:val="BodyText"/>
        <w:spacing w:before="182" w:line="259" w:lineRule="auto"/>
        <w:ind w:right="490"/>
        <w:rPr>
          <w:rFonts w:asciiTheme="minorHAnsi" w:hAnsiTheme="minorHAnsi" w:cstheme="minorHAnsi"/>
          <w:b/>
          <w:bCs/>
        </w:rPr>
      </w:pPr>
    </w:p>
    <w:sectPr w:rsidR="00D46E1D" w:rsidRPr="00D5759E" w:rsidSect="00F15533">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30F"/>
    <w:multiLevelType w:val="hybridMultilevel"/>
    <w:tmpl w:val="D1CC1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2206B"/>
    <w:multiLevelType w:val="hybridMultilevel"/>
    <w:tmpl w:val="C59A512A"/>
    <w:lvl w:ilvl="0" w:tplc="1B72692E">
      <w:start w:val="1"/>
      <w:numFmt w:val="decimal"/>
      <w:lvlText w:val="%1."/>
      <w:lvlJc w:val="left"/>
      <w:pPr>
        <w:ind w:left="435" w:hanging="361"/>
      </w:pPr>
      <w:rPr>
        <w:rFonts w:ascii="Calibri" w:eastAsia="Calibri" w:hAnsi="Calibri" w:cs="Calibri" w:hint="default"/>
        <w:b/>
        <w:bCs/>
        <w:i w:val="0"/>
        <w:iCs w:val="0"/>
        <w:w w:val="100"/>
        <w:sz w:val="22"/>
        <w:szCs w:val="22"/>
        <w:lang w:val="en-US" w:eastAsia="en-US" w:bidi="ar-SA"/>
      </w:rPr>
    </w:lvl>
    <w:lvl w:ilvl="1" w:tplc="661CD2AC">
      <w:numFmt w:val="bullet"/>
      <w:lvlText w:val="•"/>
      <w:lvlJc w:val="left"/>
      <w:pPr>
        <w:ind w:left="1455" w:hanging="361"/>
      </w:pPr>
      <w:rPr>
        <w:rFonts w:hint="default"/>
        <w:lang w:val="en-US" w:eastAsia="en-US" w:bidi="ar-SA"/>
      </w:rPr>
    </w:lvl>
    <w:lvl w:ilvl="2" w:tplc="8646B4A6">
      <w:numFmt w:val="bullet"/>
      <w:lvlText w:val="•"/>
      <w:lvlJc w:val="left"/>
      <w:pPr>
        <w:ind w:left="2475" w:hanging="361"/>
      </w:pPr>
      <w:rPr>
        <w:rFonts w:hint="default"/>
        <w:lang w:val="en-US" w:eastAsia="en-US" w:bidi="ar-SA"/>
      </w:rPr>
    </w:lvl>
    <w:lvl w:ilvl="3" w:tplc="DE74B128">
      <w:numFmt w:val="bullet"/>
      <w:lvlText w:val="•"/>
      <w:lvlJc w:val="left"/>
      <w:pPr>
        <w:ind w:left="3495" w:hanging="361"/>
      </w:pPr>
      <w:rPr>
        <w:rFonts w:hint="default"/>
        <w:lang w:val="en-US" w:eastAsia="en-US" w:bidi="ar-SA"/>
      </w:rPr>
    </w:lvl>
    <w:lvl w:ilvl="4" w:tplc="F90E11CA">
      <w:numFmt w:val="bullet"/>
      <w:lvlText w:val="•"/>
      <w:lvlJc w:val="left"/>
      <w:pPr>
        <w:ind w:left="4515" w:hanging="361"/>
      </w:pPr>
      <w:rPr>
        <w:rFonts w:hint="default"/>
        <w:lang w:val="en-US" w:eastAsia="en-US" w:bidi="ar-SA"/>
      </w:rPr>
    </w:lvl>
    <w:lvl w:ilvl="5" w:tplc="D2E2BBFC">
      <w:numFmt w:val="bullet"/>
      <w:lvlText w:val="•"/>
      <w:lvlJc w:val="left"/>
      <w:pPr>
        <w:ind w:left="5535" w:hanging="361"/>
      </w:pPr>
      <w:rPr>
        <w:rFonts w:hint="default"/>
        <w:lang w:val="en-US" w:eastAsia="en-US" w:bidi="ar-SA"/>
      </w:rPr>
    </w:lvl>
    <w:lvl w:ilvl="6" w:tplc="5DC24B8C">
      <w:numFmt w:val="bullet"/>
      <w:lvlText w:val="•"/>
      <w:lvlJc w:val="left"/>
      <w:pPr>
        <w:ind w:left="6555" w:hanging="361"/>
      </w:pPr>
      <w:rPr>
        <w:rFonts w:hint="default"/>
        <w:lang w:val="en-US" w:eastAsia="en-US" w:bidi="ar-SA"/>
      </w:rPr>
    </w:lvl>
    <w:lvl w:ilvl="7" w:tplc="8DCC6F04">
      <w:numFmt w:val="bullet"/>
      <w:lvlText w:val="•"/>
      <w:lvlJc w:val="left"/>
      <w:pPr>
        <w:ind w:left="7575" w:hanging="361"/>
      </w:pPr>
      <w:rPr>
        <w:rFonts w:hint="default"/>
        <w:lang w:val="en-US" w:eastAsia="en-US" w:bidi="ar-SA"/>
      </w:rPr>
    </w:lvl>
    <w:lvl w:ilvl="8" w:tplc="74600C3A">
      <w:numFmt w:val="bullet"/>
      <w:lvlText w:val="•"/>
      <w:lvlJc w:val="left"/>
      <w:pPr>
        <w:ind w:left="8595" w:hanging="361"/>
      </w:pPr>
      <w:rPr>
        <w:rFonts w:hint="default"/>
        <w:lang w:val="en-US" w:eastAsia="en-US" w:bidi="ar-SA"/>
      </w:rPr>
    </w:lvl>
  </w:abstractNum>
  <w:abstractNum w:abstractNumId="2" w15:restartNumberingAfterBreak="0">
    <w:nsid w:val="0E8369CE"/>
    <w:multiLevelType w:val="hybridMultilevel"/>
    <w:tmpl w:val="B1F8148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 w15:restartNumberingAfterBreak="0">
    <w:nsid w:val="11DC460A"/>
    <w:multiLevelType w:val="hybridMultilevel"/>
    <w:tmpl w:val="5816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A13CDA"/>
    <w:multiLevelType w:val="hybridMultilevel"/>
    <w:tmpl w:val="87F41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3631F9"/>
    <w:multiLevelType w:val="hybridMultilevel"/>
    <w:tmpl w:val="AD32E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2192C21"/>
    <w:multiLevelType w:val="hybridMultilevel"/>
    <w:tmpl w:val="740C5208"/>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7" w15:restartNumberingAfterBreak="0">
    <w:nsid w:val="34461DF2"/>
    <w:multiLevelType w:val="hybridMultilevel"/>
    <w:tmpl w:val="DA385394"/>
    <w:lvl w:ilvl="0" w:tplc="CCD82A64">
      <w:start w:val="1"/>
      <w:numFmt w:val="decimal"/>
      <w:lvlText w:val="%1."/>
      <w:lvlJc w:val="left"/>
      <w:pPr>
        <w:ind w:left="562" w:hanging="360"/>
      </w:pPr>
      <w:rPr>
        <w:rFonts w:hint="default"/>
        <w:b/>
        <w:bCs/>
      </w:rPr>
    </w:lvl>
    <w:lvl w:ilvl="1" w:tplc="04090019">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8" w15:restartNumberingAfterBreak="0">
    <w:nsid w:val="355415FB"/>
    <w:multiLevelType w:val="hybridMultilevel"/>
    <w:tmpl w:val="05D6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A36D2"/>
    <w:multiLevelType w:val="hybridMultilevel"/>
    <w:tmpl w:val="8518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97E90"/>
    <w:multiLevelType w:val="hybridMultilevel"/>
    <w:tmpl w:val="BF64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E7B3A"/>
    <w:multiLevelType w:val="hybridMultilevel"/>
    <w:tmpl w:val="6CA2F25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2" w15:restartNumberingAfterBreak="0">
    <w:nsid w:val="3E1F5D50"/>
    <w:multiLevelType w:val="hybridMultilevel"/>
    <w:tmpl w:val="FAEA9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0F6D3F"/>
    <w:multiLevelType w:val="hybridMultilevel"/>
    <w:tmpl w:val="2884B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66740E"/>
    <w:multiLevelType w:val="hybridMultilevel"/>
    <w:tmpl w:val="47A6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E6F6A"/>
    <w:multiLevelType w:val="hybridMultilevel"/>
    <w:tmpl w:val="09E64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031EEE"/>
    <w:multiLevelType w:val="hybridMultilevel"/>
    <w:tmpl w:val="07BAAC1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7" w15:restartNumberingAfterBreak="0">
    <w:nsid w:val="49A91A93"/>
    <w:multiLevelType w:val="hybridMultilevel"/>
    <w:tmpl w:val="248A1C1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8" w15:restartNumberingAfterBreak="0">
    <w:nsid w:val="4C5E75E2"/>
    <w:multiLevelType w:val="hybridMultilevel"/>
    <w:tmpl w:val="A806835A"/>
    <w:lvl w:ilvl="0" w:tplc="FFFFFFFF">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936B0"/>
    <w:multiLevelType w:val="hybridMultilevel"/>
    <w:tmpl w:val="FA9A7980"/>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E34438"/>
    <w:multiLevelType w:val="hybridMultilevel"/>
    <w:tmpl w:val="D7382A4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15:restartNumberingAfterBreak="0">
    <w:nsid w:val="50E10663"/>
    <w:multiLevelType w:val="hybridMultilevel"/>
    <w:tmpl w:val="6B728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625E92"/>
    <w:multiLevelType w:val="hybridMultilevel"/>
    <w:tmpl w:val="8AFECDEA"/>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23" w15:restartNumberingAfterBreak="0">
    <w:nsid w:val="6F8B0473"/>
    <w:multiLevelType w:val="hybridMultilevel"/>
    <w:tmpl w:val="A6D82C0E"/>
    <w:lvl w:ilvl="0" w:tplc="FFFFFFFF">
      <w:start w:val="1"/>
      <w:numFmt w:val="decimal"/>
      <w:lvlText w:val="%1."/>
      <w:lvlJc w:val="left"/>
      <w:pPr>
        <w:ind w:left="1260" w:hanging="360"/>
      </w:pPr>
      <w:rPr>
        <w:rFonts w:ascii="Calibri" w:hAnsi="Calibri" w:cs="Calibri"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93C4BC6"/>
    <w:multiLevelType w:val="hybridMultilevel"/>
    <w:tmpl w:val="587A980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num w:numId="1">
    <w:abstractNumId w:val="1"/>
  </w:num>
  <w:num w:numId="2">
    <w:abstractNumId w:val="5"/>
  </w:num>
  <w:num w:numId="3">
    <w:abstractNumId w:val="11"/>
  </w:num>
  <w:num w:numId="4">
    <w:abstractNumId w:val="12"/>
  </w:num>
  <w:num w:numId="5">
    <w:abstractNumId w:val="23"/>
  </w:num>
  <w:num w:numId="6">
    <w:abstractNumId w:val="18"/>
  </w:num>
  <w:num w:numId="7">
    <w:abstractNumId w:val="20"/>
  </w:num>
  <w:num w:numId="8">
    <w:abstractNumId w:val="14"/>
  </w:num>
  <w:num w:numId="9">
    <w:abstractNumId w:val="13"/>
  </w:num>
  <w:num w:numId="10">
    <w:abstractNumId w:val="9"/>
  </w:num>
  <w:num w:numId="11">
    <w:abstractNumId w:val="3"/>
  </w:num>
  <w:num w:numId="12">
    <w:abstractNumId w:val="22"/>
  </w:num>
  <w:num w:numId="13">
    <w:abstractNumId w:val="19"/>
  </w:num>
  <w:num w:numId="14">
    <w:abstractNumId w:val="15"/>
  </w:num>
  <w:num w:numId="15">
    <w:abstractNumId w:val="0"/>
  </w:num>
  <w:num w:numId="16">
    <w:abstractNumId w:val="10"/>
  </w:num>
  <w:num w:numId="17">
    <w:abstractNumId w:val="8"/>
  </w:num>
  <w:num w:numId="18">
    <w:abstractNumId w:val="7"/>
  </w:num>
  <w:num w:numId="19">
    <w:abstractNumId w:val="4"/>
  </w:num>
  <w:num w:numId="20">
    <w:abstractNumId w:val="24"/>
  </w:num>
  <w:num w:numId="21">
    <w:abstractNumId w:val="21"/>
  </w:num>
  <w:num w:numId="22">
    <w:abstractNumId w:val="17"/>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5"/>
    <w:rsid w:val="000001B4"/>
    <w:rsid w:val="00001B53"/>
    <w:rsid w:val="0000234C"/>
    <w:rsid w:val="00003AA3"/>
    <w:rsid w:val="00010634"/>
    <w:rsid w:val="000112EF"/>
    <w:rsid w:val="00014A21"/>
    <w:rsid w:val="000154B8"/>
    <w:rsid w:val="000212CE"/>
    <w:rsid w:val="00021C90"/>
    <w:rsid w:val="00024BBB"/>
    <w:rsid w:val="000259E2"/>
    <w:rsid w:val="0002651D"/>
    <w:rsid w:val="00027D80"/>
    <w:rsid w:val="00031DFE"/>
    <w:rsid w:val="000353CD"/>
    <w:rsid w:val="00040037"/>
    <w:rsid w:val="00042B88"/>
    <w:rsid w:val="000453A4"/>
    <w:rsid w:val="00046163"/>
    <w:rsid w:val="00055094"/>
    <w:rsid w:val="00056DAD"/>
    <w:rsid w:val="00061092"/>
    <w:rsid w:val="00062950"/>
    <w:rsid w:val="00063869"/>
    <w:rsid w:val="000677E2"/>
    <w:rsid w:val="000708BF"/>
    <w:rsid w:val="00081D2D"/>
    <w:rsid w:val="000830CD"/>
    <w:rsid w:val="00083635"/>
    <w:rsid w:val="00093EEE"/>
    <w:rsid w:val="00094039"/>
    <w:rsid w:val="000944FA"/>
    <w:rsid w:val="000A06FA"/>
    <w:rsid w:val="000A2A0F"/>
    <w:rsid w:val="000A34AD"/>
    <w:rsid w:val="000A34DB"/>
    <w:rsid w:val="000A576D"/>
    <w:rsid w:val="000A6E5B"/>
    <w:rsid w:val="000B04EC"/>
    <w:rsid w:val="000C2F38"/>
    <w:rsid w:val="000C4119"/>
    <w:rsid w:val="000C5573"/>
    <w:rsid w:val="000C5D77"/>
    <w:rsid w:val="000C6972"/>
    <w:rsid w:val="000D0C59"/>
    <w:rsid w:val="000D372F"/>
    <w:rsid w:val="000D3C45"/>
    <w:rsid w:val="000E1114"/>
    <w:rsid w:val="000E12D2"/>
    <w:rsid w:val="000E153C"/>
    <w:rsid w:val="000E5825"/>
    <w:rsid w:val="000F3EE6"/>
    <w:rsid w:val="000F54DB"/>
    <w:rsid w:val="000F7AF6"/>
    <w:rsid w:val="001033FB"/>
    <w:rsid w:val="00105016"/>
    <w:rsid w:val="0010606F"/>
    <w:rsid w:val="00114131"/>
    <w:rsid w:val="001151F0"/>
    <w:rsid w:val="0012088B"/>
    <w:rsid w:val="001233E6"/>
    <w:rsid w:val="00124BE6"/>
    <w:rsid w:val="00126F9A"/>
    <w:rsid w:val="00130748"/>
    <w:rsid w:val="00131F35"/>
    <w:rsid w:val="00133831"/>
    <w:rsid w:val="00137103"/>
    <w:rsid w:val="00137DB2"/>
    <w:rsid w:val="0014246E"/>
    <w:rsid w:val="00144C90"/>
    <w:rsid w:val="00145238"/>
    <w:rsid w:val="00147235"/>
    <w:rsid w:val="001563CB"/>
    <w:rsid w:val="00160A5E"/>
    <w:rsid w:val="00161EDA"/>
    <w:rsid w:val="00162BA1"/>
    <w:rsid w:val="0017024F"/>
    <w:rsid w:val="00171D55"/>
    <w:rsid w:val="0017498F"/>
    <w:rsid w:val="0017770B"/>
    <w:rsid w:val="00185D79"/>
    <w:rsid w:val="00187177"/>
    <w:rsid w:val="0018722B"/>
    <w:rsid w:val="00193B29"/>
    <w:rsid w:val="00196276"/>
    <w:rsid w:val="001A348D"/>
    <w:rsid w:val="001A4B74"/>
    <w:rsid w:val="001A5A25"/>
    <w:rsid w:val="001A716A"/>
    <w:rsid w:val="001B15E4"/>
    <w:rsid w:val="001B39EE"/>
    <w:rsid w:val="001B4493"/>
    <w:rsid w:val="001C1792"/>
    <w:rsid w:val="001C7FD1"/>
    <w:rsid w:val="001D0672"/>
    <w:rsid w:val="001D06AC"/>
    <w:rsid w:val="001D31CE"/>
    <w:rsid w:val="001D69E2"/>
    <w:rsid w:val="001E330C"/>
    <w:rsid w:val="001E4A42"/>
    <w:rsid w:val="001E518D"/>
    <w:rsid w:val="001E5DD4"/>
    <w:rsid w:val="001F09BD"/>
    <w:rsid w:val="001F0CF3"/>
    <w:rsid w:val="001F3BAE"/>
    <w:rsid w:val="001F7EAC"/>
    <w:rsid w:val="002041DD"/>
    <w:rsid w:val="002108AA"/>
    <w:rsid w:val="00212857"/>
    <w:rsid w:val="0021456B"/>
    <w:rsid w:val="0022278A"/>
    <w:rsid w:val="00222875"/>
    <w:rsid w:val="0022490D"/>
    <w:rsid w:val="0022576C"/>
    <w:rsid w:val="00232B73"/>
    <w:rsid w:val="00234A77"/>
    <w:rsid w:val="002374B8"/>
    <w:rsid w:val="002502B0"/>
    <w:rsid w:val="00253644"/>
    <w:rsid w:val="002563C5"/>
    <w:rsid w:val="002566E5"/>
    <w:rsid w:val="0025743D"/>
    <w:rsid w:val="00260D32"/>
    <w:rsid w:val="00261ED7"/>
    <w:rsid w:val="00262B50"/>
    <w:rsid w:val="0026617D"/>
    <w:rsid w:val="00270938"/>
    <w:rsid w:val="00273088"/>
    <w:rsid w:val="00277E18"/>
    <w:rsid w:val="00281A8E"/>
    <w:rsid w:val="00283B64"/>
    <w:rsid w:val="00284948"/>
    <w:rsid w:val="002879F0"/>
    <w:rsid w:val="002A06AE"/>
    <w:rsid w:val="002A1A5D"/>
    <w:rsid w:val="002A556B"/>
    <w:rsid w:val="002B1282"/>
    <w:rsid w:val="002B2149"/>
    <w:rsid w:val="002B5A58"/>
    <w:rsid w:val="002C131C"/>
    <w:rsid w:val="002C4499"/>
    <w:rsid w:val="002E10C0"/>
    <w:rsid w:val="002E11A4"/>
    <w:rsid w:val="002E1DF3"/>
    <w:rsid w:val="002E5EE3"/>
    <w:rsid w:val="002E6621"/>
    <w:rsid w:val="002E7CDF"/>
    <w:rsid w:val="002F0CF8"/>
    <w:rsid w:val="002F1727"/>
    <w:rsid w:val="00300511"/>
    <w:rsid w:val="00300B7B"/>
    <w:rsid w:val="00314D1A"/>
    <w:rsid w:val="003169F8"/>
    <w:rsid w:val="00321080"/>
    <w:rsid w:val="0032375F"/>
    <w:rsid w:val="003251C0"/>
    <w:rsid w:val="0033125D"/>
    <w:rsid w:val="00331493"/>
    <w:rsid w:val="0033176D"/>
    <w:rsid w:val="00334AA6"/>
    <w:rsid w:val="00337A36"/>
    <w:rsid w:val="00342376"/>
    <w:rsid w:val="003501BA"/>
    <w:rsid w:val="0035226F"/>
    <w:rsid w:val="00352504"/>
    <w:rsid w:val="00354D70"/>
    <w:rsid w:val="0037470F"/>
    <w:rsid w:val="00375451"/>
    <w:rsid w:val="00375FCD"/>
    <w:rsid w:val="00376C5B"/>
    <w:rsid w:val="00380721"/>
    <w:rsid w:val="00382721"/>
    <w:rsid w:val="00382F3E"/>
    <w:rsid w:val="003846D6"/>
    <w:rsid w:val="00384AD1"/>
    <w:rsid w:val="003864B5"/>
    <w:rsid w:val="003868EB"/>
    <w:rsid w:val="003A029F"/>
    <w:rsid w:val="003A1DD5"/>
    <w:rsid w:val="003A28C4"/>
    <w:rsid w:val="003A42F4"/>
    <w:rsid w:val="003A4971"/>
    <w:rsid w:val="003A6333"/>
    <w:rsid w:val="003A74F5"/>
    <w:rsid w:val="003B04A8"/>
    <w:rsid w:val="003B0995"/>
    <w:rsid w:val="003B38E6"/>
    <w:rsid w:val="003B4FAF"/>
    <w:rsid w:val="003B69BF"/>
    <w:rsid w:val="003B7124"/>
    <w:rsid w:val="003C1393"/>
    <w:rsid w:val="003C4E78"/>
    <w:rsid w:val="003C61D1"/>
    <w:rsid w:val="003D2FAE"/>
    <w:rsid w:val="003E5805"/>
    <w:rsid w:val="003F0119"/>
    <w:rsid w:val="003F2E95"/>
    <w:rsid w:val="003F64D7"/>
    <w:rsid w:val="003F7662"/>
    <w:rsid w:val="0040486A"/>
    <w:rsid w:val="00404C90"/>
    <w:rsid w:val="00405210"/>
    <w:rsid w:val="004069E0"/>
    <w:rsid w:val="004073BD"/>
    <w:rsid w:val="0041075A"/>
    <w:rsid w:val="0041168A"/>
    <w:rsid w:val="0041413C"/>
    <w:rsid w:val="004201BD"/>
    <w:rsid w:val="00420852"/>
    <w:rsid w:val="00425375"/>
    <w:rsid w:val="004306C9"/>
    <w:rsid w:val="004423FD"/>
    <w:rsid w:val="00445711"/>
    <w:rsid w:val="00446BE0"/>
    <w:rsid w:val="00451AC4"/>
    <w:rsid w:val="00453B4D"/>
    <w:rsid w:val="00454502"/>
    <w:rsid w:val="0045628B"/>
    <w:rsid w:val="00461537"/>
    <w:rsid w:val="00465994"/>
    <w:rsid w:val="004716A0"/>
    <w:rsid w:val="00471AE6"/>
    <w:rsid w:val="0047366C"/>
    <w:rsid w:val="00474D0A"/>
    <w:rsid w:val="004758EF"/>
    <w:rsid w:val="0048225D"/>
    <w:rsid w:val="00482985"/>
    <w:rsid w:val="004836B7"/>
    <w:rsid w:val="0048692E"/>
    <w:rsid w:val="004879CA"/>
    <w:rsid w:val="004905B3"/>
    <w:rsid w:val="00495B74"/>
    <w:rsid w:val="00495E39"/>
    <w:rsid w:val="004A1854"/>
    <w:rsid w:val="004A6B59"/>
    <w:rsid w:val="004A7E3A"/>
    <w:rsid w:val="004B55DF"/>
    <w:rsid w:val="004B6945"/>
    <w:rsid w:val="004B78AF"/>
    <w:rsid w:val="004C37F1"/>
    <w:rsid w:val="004C3EBD"/>
    <w:rsid w:val="004D1F8A"/>
    <w:rsid w:val="004D29F7"/>
    <w:rsid w:val="004D3145"/>
    <w:rsid w:val="004D445C"/>
    <w:rsid w:val="004F0984"/>
    <w:rsid w:val="004F1513"/>
    <w:rsid w:val="004F2E63"/>
    <w:rsid w:val="004F35B5"/>
    <w:rsid w:val="004F4D2A"/>
    <w:rsid w:val="00520724"/>
    <w:rsid w:val="00522487"/>
    <w:rsid w:val="00525C29"/>
    <w:rsid w:val="00526C9F"/>
    <w:rsid w:val="00532512"/>
    <w:rsid w:val="005354D3"/>
    <w:rsid w:val="005444A9"/>
    <w:rsid w:val="00551B63"/>
    <w:rsid w:val="00554A2C"/>
    <w:rsid w:val="00561DF6"/>
    <w:rsid w:val="00562C62"/>
    <w:rsid w:val="00563639"/>
    <w:rsid w:val="0056409A"/>
    <w:rsid w:val="00565B46"/>
    <w:rsid w:val="005710F6"/>
    <w:rsid w:val="00571465"/>
    <w:rsid w:val="00573FC7"/>
    <w:rsid w:val="00574319"/>
    <w:rsid w:val="005756FC"/>
    <w:rsid w:val="00583993"/>
    <w:rsid w:val="00583E8F"/>
    <w:rsid w:val="00585487"/>
    <w:rsid w:val="00586B85"/>
    <w:rsid w:val="00596360"/>
    <w:rsid w:val="00596AA5"/>
    <w:rsid w:val="005A0E77"/>
    <w:rsid w:val="005A3F2E"/>
    <w:rsid w:val="005A5AE9"/>
    <w:rsid w:val="005B168F"/>
    <w:rsid w:val="005B37B5"/>
    <w:rsid w:val="005B469C"/>
    <w:rsid w:val="005B59E9"/>
    <w:rsid w:val="005C2AE7"/>
    <w:rsid w:val="005C2FA7"/>
    <w:rsid w:val="005C5394"/>
    <w:rsid w:val="005D3215"/>
    <w:rsid w:val="005D34ED"/>
    <w:rsid w:val="005D35C0"/>
    <w:rsid w:val="005D662C"/>
    <w:rsid w:val="005E6048"/>
    <w:rsid w:val="005E65C9"/>
    <w:rsid w:val="005F1D6B"/>
    <w:rsid w:val="005F577E"/>
    <w:rsid w:val="005F58BC"/>
    <w:rsid w:val="005F5B23"/>
    <w:rsid w:val="00602539"/>
    <w:rsid w:val="00605437"/>
    <w:rsid w:val="006070C7"/>
    <w:rsid w:val="00611D47"/>
    <w:rsid w:val="00612507"/>
    <w:rsid w:val="00612572"/>
    <w:rsid w:val="006144C5"/>
    <w:rsid w:val="0062017B"/>
    <w:rsid w:val="0062043D"/>
    <w:rsid w:val="0062277C"/>
    <w:rsid w:val="00624107"/>
    <w:rsid w:val="0062558D"/>
    <w:rsid w:val="006266EB"/>
    <w:rsid w:val="00626C40"/>
    <w:rsid w:val="00633CE5"/>
    <w:rsid w:val="0063463A"/>
    <w:rsid w:val="00637D3B"/>
    <w:rsid w:val="00640C2D"/>
    <w:rsid w:val="006427EC"/>
    <w:rsid w:val="00642A52"/>
    <w:rsid w:val="00642E3C"/>
    <w:rsid w:val="006451BD"/>
    <w:rsid w:val="006459A7"/>
    <w:rsid w:val="00645B04"/>
    <w:rsid w:val="0064602F"/>
    <w:rsid w:val="00650075"/>
    <w:rsid w:val="0065081A"/>
    <w:rsid w:val="006513A5"/>
    <w:rsid w:val="00652580"/>
    <w:rsid w:val="006569A4"/>
    <w:rsid w:val="0066068D"/>
    <w:rsid w:val="00670585"/>
    <w:rsid w:val="00671A36"/>
    <w:rsid w:val="00671C24"/>
    <w:rsid w:val="00672E5A"/>
    <w:rsid w:val="00675FF1"/>
    <w:rsid w:val="0069318B"/>
    <w:rsid w:val="006A2055"/>
    <w:rsid w:val="006A2620"/>
    <w:rsid w:val="006A32CC"/>
    <w:rsid w:val="006A526F"/>
    <w:rsid w:val="006B4BB4"/>
    <w:rsid w:val="006B584B"/>
    <w:rsid w:val="006C0E2B"/>
    <w:rsid w:val="006C373C"/>
    <w:rsid w:val="006D3F1C"/>
    <w:rsid w:val="006E1F57"/>
    <w:rsid w:val="006E2BE7"/>
    <w:rsid w:val="006E5E8A"/>
    <w:rsid w:val="006E6AD6"/>
    <w:rsid w:val="006E78C5"/>
    <w:rsid w:val="006F6346"/>
    <w:rsid w:val="007043A4"/>
    <w:rsid w:val="00707AFE"/>
    <w:rsid w:val="00716000"/>
    <w:rsid w:val="00725536"/>
    <w:rsid w:val="0072577A"/>
    <w:rsid w:val="007268E5"/>
    <w:rsid w:val="00727BA0"/>
    <w:rsid w:val="00730E45"/>
    <w:rsid w:val="007325F6"/>
    <w:rsid w:val="007410E4"/>
    <w:rsid w:val="0074112C"/>
    <w:rsid w:val="00742B2E"/>
    <w:rsid w:val="007431E2"/>
    <w:rsid w:val="0074722C"/>
    <w:rsid w:val="007509AC"/>
    <w:rsid w:val="00751329"/>
    <w:rsid w:val="0075203A"/>
    <w:rsid w:val="007535DD"/>
    <w:rsid w:val="00753F1F"/>
    <w:rsid w:val="007728C0"/>
    <w:rsid w:val="007734A9"/>
    <w:rsid w:val="00776932"/>
    <w:rsid w:val="0078083E"/>
    <w:rsid w:val="00784458"/>
    <w:rsid w:val="00790F60"/>
    <w:rsid w:val="007947C6"/>
    <w:rsid w:val="00796D73"/>
    <w:rsid w:val="007A3246"/>
    <w:rsid w:val="007A3BF6"/>
    <w:rsid w:val="007A5C2D"/>
    <w:rsid w:val="007A6476"/>
    <w:rsid w:val="007B4C3B"/>
    <w:rsid w:val="007B5441"/>
    <w:rsid w:val="007B5796"/>
    <w:rsid w:val="007B59E7"/>
    <w:rsid w:val="007C2860"/>
    <w:rsid w:val="007C70D4"/>
    <w:rsid w:val="007C7680"/>
    <w:rsid w:val="007D083C"/>
    <w:rsid w:val="007D308E"/>
    <w:rsid w:val="007D7D39"/>
    <w:rsid w:val="007D7F50"/>
    <w:rsid w:val="007E424A"/>
    <w:rsid w:val="007E5D7F"/>
    <w:rsid w:val="007E7D20"/>
    <w:rsid w:val="007F3063"/>
    <w:rsid w:val="007F4671"/>
    <w:rsid w:val="007F4BC5"/>
    <w:rsid w:val="00811D4A"/>
    <w:rsid w:val="00812293"/>
    <w:rsid w:val="00814430"/>
    <w:rsid w:val="00816483"/>
    <w:rsid w:val="0081650B"/>
    <w:rsid w:val="00820DB0"/>
    <w:rsid w:val="00822B10"/>
    <w:rsid w:val="00824D1A"/>
    <w:rsid w:val="00824F76"/>
    <w:rsid w:val="00831C97"/>
    <w:rsid w:val="00832E40"/>
    <w:rsid w:val="0083539E"/>
    <w:rsid w:val="00837B33"/>
    <w:rsid w:val="008415A3"/>
    <w:rsid w:val="00843F6A"/>
    <w:rsid w:val="00847CD8"/>
    <w:rsid w:val="00850423"/>
    <w:rsid w:val="00852B9F"/>
    <w:rsid w:val="00854120"/>
    <w:rsid w:val="00854365"/>
    <w:rsid w:val="00855E8D"/>
    <w:rsid w:val="0086011E"/>
    <w:rsid w:val="00860BB6"/>
    <w:rsid w:val="00861BC6"/>
    <w:rsid w:val="00874470"/>
    <w:rsid w:val="00885C7D"/>
    <w:rsid w:val="00891E30"/>
    <w:rsid w:val="008922D2"/>
    <w:rsid w:val="008937C8"/>
    <w:rsid w:val="008959C9"/>
    <w:rsid w:val="00897700"/>
    <w:rsid w:val="00897E43"/>
    <w:rsid w:val="008A2810"/>
    <w:rsid w:val="008A435E"/>
    <w:rsid w:val="008A58C4"/>
    <w:rsid w:val="008B2295"/>
    <w:rsid w:val="008B32D8"/>
    <w:rsid w:val="008B3F2C"/>
    <w:rsid w:val="008B4171"/>
    <w:rsid w:val="008B7E77"/>
    <w:rsid w:val="008C7C03"/>
    <w:rsid w:val="008D0AD2"/>
    <w:rsid w:val="008D1F2F"/>
    <w:rsid w:val="008D2DC7"/>
    <w:rsid w:val="008D319D"/>
    <w:rsid w:val="008D42DC"/>
    <w:rsid w:val="008D7309"/>
    <w:rsid w:val="008D7460"/>
    <w:rsid w:val="008E0AB6"/>
    <w:rsid w:val="008E3E8C"/>
    <w:rsid w:val="008E5D4C"/>
    <w:rsid w:val="008E70FF"/>
    <w:rsid w:val="008F2C2D"/>
    <w:rsid w:val="00902960"/>
    <w:rsid w:val="00905079"/>
    <w:rsid w:val="0090529B"/>
    <w:rsid w:val="009075D3"/>
    <w:rsid w:val="00912010"/>
    <w:rsid w:val="00912B58"/>
    <w:rsid w:val="00913CA7"/>
    <w:rsid w:val="009140DF"/>
    <w:rsid w:val="009162CD"/>
    <w:rsid w:val="00916AC0"/>
    <w:rsid w:val="00922987"/>
    <w:rsid w:val="00922DE0"/>
    <w:rsid w:val="0092344C"/>
    <w:rsid w:val="00925451"/>
    <w:rsid w:val="00925C1B"/>
    <w:rsid w:val="00927435"/>
    <w:rsid w:val="00930A99"/>
    <w:rsid w:val="0093432F"/>
    <w:rsid w:val="00934931"/>
    <w:rsid w:val="00943C49"/>
    <w:rsid w:val="00944996"/>
    <w:rsid w:val="00946214"/>
    <w:rsid w:val="0095378C"/>
    <w:rsid w:val="00953B99"/>
    <w:rsid w:val="0095754B"/>
    <w:rsid w:val="009600F2"/>
    <w:rsid w:val="00961379"/>
    <w:rsid w:val="0096188E"/>
    <w:rsid w:val="00961E42"/>
    <w:rsid w:val="00962002"/>
    <w:rsid w:val="00962B4E"/>
    <w:rsid w:val="0097109E"/>
    <w:rsid w:val="0097369E"/>
    <w:rsid w:val="00977666"/>
    <w:rsid w:val="009817F0"/>
    <w:rsid w:val="009A014C"/>
    <w:rsid w:val="009A03FF"/>
    <w:rsid w:val="009A2323"/>
    <w:rsid w:val="009A3034"/>
    <w:rsid w:val="009A3310"/>
    <w:rsid w:val="009B2328"/>
    <w:rsid w:val="009B5F5F"/>
    <w:rsid w:val="009C183D"/>
    <w:rsid w:val="009C1F08"/>
    <w:rsid w:val="009C1FED"/>
    <w:rsid w:val="009C3417"/>
    <w:rsid w:val="009C661B"/>
    <w:rsid w:val="009C7594"/>
    <w:rsid w:val="009D2639"/>
    <w:rsid w:val="009D3845"/>
    <w:rsid w:val="009D3CC2"/>
    <w:rsid w:val="009D4450"/>
    <w:rsid w:val="009D4A8E"/>
    <w:rsid w:val="009E26DD"/>
    <w:rsid w:val="009E62AB"/>
    <w:rsid w:val="009F0497"/>
    <w:rsid w:val="009F0A82"/>
    <w:rsid w:val="009F5F9F"/>
    <w:rsid w:val="00A00704"/>
    <w:rsid w:val="00A05B48"/>
    <w:rsid w:val="00A073AC"/>
    <w:rsid w:val="00A109F6"/>
    <w:rsid w:val="00A213C0"/>
    <w:rsid w:val="00A24E12"/>
    <w:rsid w:val="00A271CC"/>
    <w:rsid w:val="00A30187"/>
    <w:rsid w:val="00A35C8C"/>
    <w:rsid w:val="00A366FC"/>
    <w:rsid w:val="00A36EA5"/>
    <w:rsid w:val="00A42EA5"/>
    <w:rsid w:val="00A43F89"/>
    <w:rsid w:val="00A4463F"/>
    <w:rsid w:val="00A50373"/>
    <w:rsid w:val="00A62ACF"/>
    <w:rsid w:val="00A65DD5"/>
    <w:rsid w:val="00A70E22"/>
    <w:rsid w:val="00A7104E"/>
    <w:rsid w:val="00A72231"/>
    <w:rsid w:val="00A746A1"/>
    <w:rsid w:val="00A74CE1"/>
    <w:rsid w:val="00A75382"/>
    <w:rsid w:val="00A76AC7"/>
    <w:rsid w:val="00A8140B"/>
    <w:rsid w:val="00A82D62"/>
    <w:rsid w:val="00A82DE4"/>
    <w:rsid w:val="00A8318F"/>
    <w:rsid w:val="00A9077C"/>
    <w:rsid w:val="00A91987"/>
    <w:rsid w:val="00AA2104"/>
    <w:rsid w:val="00AA6427"/>
    <w:rsid w:val="00AA75AF"/>
    <w:rsid w:val="00AA7687"/>
    <w:rsid w:val="00AA7E1D"/>
    <w:rsid w:val="00AB559F"/>
    <w:rsid w:val="00AC25B3"/>
    <w:rsid w:val="00AC2AAB"/>
    <w:rsid w:val="00AC4A9E"/>
    <w:rsid w:val="00AD7790"/>
    <w:rsid w:val="00AD7936"/>
    <w:rsid w:val="00AD7FD4"/>
    <w:rsid w:val="00AE303C"/>
    <w:rsid w:val="00AE4997"/>
    <w:rsid w:val="00AF1354"/>
    <w:rsid w:val="00AF2C68"/>
    <w:rsid w:val="00B02BCE"/>
    <w:rsid w:val="00B0450F"/>
    <w:rsid w:val="00B048A8"/>
    <w:rsid w:val="00B04C17"/>
    <w:rsid w:val="00B22322"/>
    <w:rsid w:val="00B22693"/>
    <w:rsid w:val="00B23B59"/>
    <w:rsid w:val="00B25184"/>
    <w:rsid w:val="00B31194"/>
    <w:rsid w:val="00B33359"/>
    <w:rsid w:val="00B341E9"/>
    <w:rsid w:val="00B349D8"/>
    <w:rsid w:val="00B35797"/>
    <w:rsid w:val="00B35C4B"/>
    <w:rsid w:val="00B463B4"/>
    <w:rsid w:val="00B52DF5"/>
    <w:rsid w:val="00B54B53"/>
    <w:rsid w:val="00B5681A"/>
    <w:rsid w:val="00B56D40"/>
    <w:rsid w:val="00B57B50"/>
    <w:rsid w:val="00B60CB1"/>
    <w:rsid w:val="00B76058"/>
    <w:rsid w:val="00B77849"/>
    <w:rsid w:val="00B80447"/>
    <w:rsid w:val="00B80731"/>
    <w:rsid w:val="00B86580"/>
    <w:rsid w:val="00B90F00"/>
    <w:rsid w:val="00B91885"/>
    <w:rsid w:val="00B94AA5"/>
    <w:rsid w:val="00B97C8A"/>
    <w:rsid w:val="00BA29C0"/>
    <w:rsid w:val="00BA3CD1"/>
    <w:rsid w:val="00BA75F3"/>
    <w:rsid w:val="00BB095E"/>
    <w:rsid w:val="00BB421A"/>
    <w:rsid w:val="00BB5E2C"/>
    <w:rsid w:val="00BB7CED"/>
    <w:rsid w:val="00BC7527"/>
    <w:rsid w:val="00BD05E2"/>
    <w:rsid w:val="00BD17EF"/>
    <w:rsid w:val="00BD3CDA"/>
    <w:rsid w:val="00BD43D0"/>
    <w:rsid w:val="00BD7834"/>
    <w:rsid w:val="00BE19DD"/>
    <w:rsid w:val="00BE31DA"/>
    <w:rsid w:val="00BE4801"/>
    <w:rsid w:val="00BE7DA3"/>
    <w:rsid w:val="00BF28AD"/>
    <w:rsid w:val="00BF5452"/>
    <w:rsid w:val="00BF7345"/>
    <w:rsid w:val="00C00303"/>
    <w:rsid w:val="00C0540A"/>
    <w:rsid w:val="00C06EFD"/>
    <w:rsid w:val="00C100A1"/>
    <w:rsid w:val="00C11287"/>
    <w:rsid w:val="00C200C0"/>
    <w:rsid w:val="00C21AB7"/>
    <w:rsid w:val="00C26274"/>
    <w:rsid w:val="00C31960"/>
    <w:rsid w:val="00C32292"/>
    <w:rsid w:val="00C34411"/>
    <w:rsid w:val="00C4042D"/>
    <w:rsid w:val="00C4209D"/>
    <w:rsid w:val="00C4584E"/>
    <w:rsid w:val="00C477B0"/>
    <w:rsid w:val="00C61297"/>
    <w:rsid w:val="00C67DA7"/>
    <w:rsid w:val="00C74B15"/>
    <w:rsid w:val="00C75B68"/>
    <w:rsid w:val="00C80484"/>
    <w:rsid w:val="00C9359B"/>
    <w:rsid w:val="00C9765A"/>
    <w:rsid w:val="00CA291F"/>
    <w:rsid w:val="00CA3664"/>
    <w:rsid w:val="00CA5ED2"/>
    <w:rsid w:val="00CA6C0D"/>
    <w:rsid w:val="00CA74C4"/>
    <w:rsid w:val="00CB2198"/>
    <w:rsid w:val="00CB2AD6"/>
    <w:rsid w:val="00CD0CC1"/>
    <w:rsid w:val="00CE47A4"/>
    <w:rsid w:val="00CE5D71"/>
    <w:rsid w:val="00CE67F3"/>
    <w:rsid w:val="00CE6A17"/>
    <w:rsid w:val="00CF1E42"/>
    <w:rsid w:val="00CF6E1C"/>
    <w:rsid w:val="00D00AD6"/>
    <w:rsid w:val="00D01B0E"/>
    <w:rsid w:val="00D03545"/>
    <w:rsid w:val="00D05F34"/>
    <w:rsid w:val="00D060C8"/>
    <w:rsid w:val="00D07876"/>
    <w:rsid w:val="00D12901"/>
    <w:rsid w:val="00D140DB"/>
    <w:rsid w:val="00D14397"/>
    <w:rsid w:val="00D178D0"/>
    <w:rsid w:val="00D2063B"/>
    <w:rsid w:val="00D21821"/>
    <w:rsid w:val="00D22F68"/>
    <w:rsid w:val="00D25457"/>
    <w:rsid w:val="00D33F6B"/>
    <w:rsid w:val="00D34030"/>
    <w:rsid w:val="00D35C35"/>
    <w:rsid w:val="00D36144"/>
    <w:rsid w:val="00D46E1D"/>
    <w:rsid w:val="00D50C00"/>
    <w:rsid w:val="00D515D9"/>
    <w:rsid w:val="00D560F1"/>
    <w:rsid w:val="00D5759E"/>
    <w:rsid w:val="00D61112"/>
    <w:rsid w:val="00D67C18"/>
    <w:rsid w:val="00D7067C"/>
    <w:rsid w:val="00D73797"/>
    <w:rsid w:val="00D77181"/>
    <w:rsid w:val="00D8249F"/>
    <w:rsid w:val="00D83A34"/>
    <w:rsid w:val="00D843C3"/>
    <w:rsid w:val="00D860C6"/>
    <w:rsid w:val="00D86158"/>
    <w:rsid w:val="00DA46B5"/>
    <w:rsid w:val="00DA6886"/>
    <w:rsid w:val="00DB156B"/>
    <w:rsid w:val="00DB1FC7"/>
    <w:rsid w:val="00DB30ED"/>
    <w:rsid w:val="00DB5DC6"/>
    <w:rsid w:val="00DC2ABB"/>
    <w:rsid w:val="00DC77AA"/>
    <w:rsid w:val="00DD2FBD"/>
    <w:rsid w:val="00DD34C9"/>
    <w:rsid w:val="00DD4E0C"/>
    <w:rsid w:val="00DE3EE3"/>
    <w:rsid w:val="00DE549D"/>
    <w:rsid w:val="00E04E08"/>
    <w:rsid w:val="00E06470"/>
    <w:rsid w:val="00E06993"/>
    <w:rsid w:val="00E122F2"/>
    <w:rsid w:val="00E127C4"/>
    <w:rsid w:val="00E14E02"/>
    <w:rsid w:val="00E1692D"/>
    <w:rsid w:val="00E2148B"/>
    <w:rsid w:val="00E24E3E"/>
    <w:rsid w:val="00E26288"/>
    <w:rsid w:val="00E27EFC"/>
    <w:rsid w:val="00E33291"/>
    <w:rsid w:val="00E41EB1"/>
    <w:rsid w:val="00E46FF0"/>
    <w:rsid w:val="00E513E1"/>
    <w:rsid w:val="00E515E6"/>
    <w:rsid w:val="00E557A8"/>
    <w:rsid w:val="00E56FB2"/>
    <w:rsid w:val="00E6299C"/>
    <w:rsid w:val="00E66DE4"/>
    <w:rsid w:val="00E747FA"/>
    <w:rsid w:val="00E76086"/>
    <w:rsid w:val="00E849E5"/>
    <w:rsid w:val="00E906F3"/>
    <w:rsid w:val="00E93201"/>
    <w:rsid w:val="00E94ED4"/>
    <w:rsid w:val="00E961C8"/>
    <w:rsid w:val="00E9673A"/>
    <w:rsid w:val="00EA5C3F"/>
    <w:rsid w:val="00EB3334"/>
    <w:rsid w:val="00EC014A"/>
    <w:rsid w:val="00EC2D3D"/>
    <w:rsid w:val="00EC5FF0"/>
    <w:rsid w:val="00ED59E0"/>
    <w:rsid w:val="00ED68D8"/>
    <w:rsid w:val="00ED6FD0"/>
    <w:rsid w:val="00EE14C6"/>
    <w:rsid w:val="00EE21C8"/>
    <w:rsid w:val="00EE31AE"/>
    <w:rsid w:val="00EE3D37"/>
    <w:rsid w:val="00EE65D4"/>
    <w:rsid w:val="00EE6F51"/>
    <w:rsid w:val="00EF21CE"/>
    <w:rsid w:val="00EF6D81"/>
    <w:rsid w:val="00F0058C"/>
    <w:rsid w:val="00F014C5"/>
    <w:rsid w:val="00F0422C"/>
    <w:rsid w:val="00F04F48"/>
    <w:rsid w:val="00F0648A"/>
    <w:rsid w:val="00F13368"/>
    <w:rsid w:val="00F15533"/>
    <w:rsid w:val="00F2547F"/>
    <w:rsid w:val="00F27735"/>
    <w:rsid w:val="00F326ED"/>
    <w:rsid w:val="00F3620E"/>
    <w:rsid w:val="00F37C1E"/>
    <w:rsid w:val="00F43C56"/>
    <w:rsid w:val="00F44F9B"/>
    <w:rsid w:val="00F46E58"/>
    <w:rsid w:val="00F5015D"/>
    <w:rsid w:val="00F5038E"/>
    <w:rsid w:val="00F520D5"/>
    <w:rsid w:val="00F60741"/>
    <w:rsid w:val="00F633DD"/>
    <w:rsid w:val="00F709F9"/>
    <w:rsid w:val="00F70B8D"/>
    <w:rsid w:val="00F716E7"/>
    <w:rsid w:val="00F763E0"/>
    <w:rsid w:val="00F76DED"/>
    <w:rsid w:val="00F858CF"/>
    <w:rsid w:val="00F85B58"/>
    <w:rsid w:val="00F90022"/>
    <w:rsid w:val="00F9033D"/>
    <w:rsid w:val="00F92470"/>
    <w:rsid w:val="00F95377"/>
    <w:rsid w:val="00FA2670"/>
    <w:rsid w:val="00FB31F9"/>
    <w:rsid w:val="00FB4679"/>
    <w:rsid w:val="00FB49B3"/>
    <w:rsid w:val="00FB574B"/>
    <w:rsid w:val="00FB6239"/>
    <w:rsid w:val="00FC01DB"/>
    <w:rsid w:val="00FC2820"/>
    <w:rsid w:val="00FC3CFC"/>
    <w:rsid w:val="00FC6427"/>
    <w:rsid w:val="00FD0884"/>
    <w:rsid w:val="00FD181B"/>
    <w:rsid w:val="00FD4FD9"/>
    <w:rsid w:val="00FD5F3B"/>
    <w:rsid w:val="00FE26DC"/>
    <w:rsid w:val="00FF1865"/>
    <w:rsid w:val="00FF38C3"/>
    <w:rsid w:val="00FF55A0"/>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8D2B"/>
  <w15:chartTrackingRefBased/>
  <w15:docId w15:val="{74FF9307-E69B-4303-9319-4DAA4478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6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FF1865"/>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5"/>
    <w:rPr>
      <w:rFonts w:ascii="Calibri" w:eastAsia="Calibri" w:hAnsi="Calibri" w:cs="Calibri"/>
      <w:b/>
      <w:bCs/>
    </w:rPr>
  </w:style>
  <w:style w:type="paragraph" w:styleId="BodyText">
    <w:name w:val="Body Text"/>
    <w:basedOn w:val="Normal"/>
    <w:link w:val="BodyTextChar"/>
    <w:uiPriority w:val="1"/>
    <w:qFormat/>
    <w:rsid w:val="00FF1865"/>
  </w:style>
  <w:style w:type="character" w:customStyle="1" w:styleId="BodyTextChar">
    <w:name w:val="Body Text Char"/>
    <w:basedOn w:val="DefaultParagraphFont"/>
    <w:link w:val="BodyText"/>
    <w:uiPriority w:val="1"/>
    <w:rsid w:val="00FF1865"/>
    <w:rPr>
      <w:rFonts w:ascii="Calibri" w:eastAsia="Calibri" w:hAnsi="Calibri" w:cs="Calibri"/>
    </w:rPr>
  </w:style>
  <w:style w:type="paragraph" w:customStyle="1" w:styleId="TableParagraph">
    <w:name w:val="Table Paragraph"/>
    <w:basedOn w:val="Normal"/>
    <w:uiPriority w:val="1"/>
    <w:qFormat/>
    <w:rsid w:val="00FF1865"/>
  </w:style>
  <w:style w:type="paragraph" w:styleId="ListParagraph">
    <w:name w:val="List Paragraph"/>
    <w:basedOn w:val="Normal"/>
    <w:uiPriority w:val="34"/>
    <w:qFormat/>
    <w:rsid w:val="00FF1865"/>
    <w:pPr>
      <w:ind w:left="720"/>
      <w:contextualSpacing/>
    </w:pPr>
  </w:style>
  <w:style w:type="character" w:customStyle="1" w:styleId="commentauthorname">
    <w:name w:val="comment_author_name"/>
    <w:basedOn w:val="DefaultParagraphFont"/>
    <w:rsid w:val="00D46E1D"/>
  </w:style>
  <w:style w:type="character" w:customStyle="1" w:styleId="commenttext">
    <w:name w:val="comment_text"/>
    <w:basedOn w:val="DefaultParagraphFont"/>
    <w:rsid w:val="00D4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9502">
      <w:bodyDiv w:val="1"/>
      <w:marLeft w:val="0"/>
      <w:marRight w:val="0"/>
      <w:marTop w:val="0"/>
      <w:marBottom w:val="0"/>
      <w:divBdr>
        <w:top w:val="none" w:sz="0" w:space="0" w:color="auto"/>
        <w:left w:val="none" w:sz="0" w:space="0" w:color="auto"/>
        <w:bottom w:val="none" w:sz="0" w:space="0" w:color="auto"/>
        <w:right w:val="none" w:sz="0" w:space="0" w:color="auto"/>
      </w:divBdr>
      <w:divsChild>
        <w:div w:id="2000695847">
          <w:marLeft w:val="51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and Wayne Olson</dc:creator>
  <cp:keywords/>
  <dc:description/>
  <cp:lastModifiedBy>Debbie Hemann</cp:lastModifiedBy>
  <cp:revision>3</cp:revision>
  <dcterms:created xsi:type="dcterms:W3CDTF">2023-04-13T15:54:00Z</dcterms:created>
  <dcterms:modified xsi:type="dcterms:W3CDTF">2023-04-13T15:55:00Z</dcterms:modified>
</cp:coreProperties>
</file>